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AD" w:rsidRDefault="00FC33AD" w:rsidP="008A721C">
      <w:pPr>
        <w:autoSpaceDE w:val="0"/>
        <w:autoSpaceDN w:val="0"/>
        <w:adjustRightInd w:val="0"/>
        <w:spacing w:line="360" w:lineRule="auto"/>
        <w:ind w:left="-567" w:right="-284" w:firstLine="709"/>
        <w:jc w:val="both"/>
        <w:rPr>
          <w:b/>
          <w:sz w:val="28"/>
          <w:szCs w:val="28"/>
          <w:lang w:eastAsia="ru-RU"/>
        </w:rPr>
      </w:pPr>
      <w:r w:rsidRPr="00FC33A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C1B" w:rsidRDefault="00A632A3" w:rsidP="00B22C1B">
      <w:pPr>
        <w:autoSpaceDE w:val="0"/>
        <w:autoSpaceDN w:val="0"/>
        <w:adjustRightInd w:val="0"/>
        <w:spacing w:line="360" w:lineRule="auto"/>
        <w:ind w:left="-567" w:right="-143" w:firstLine="709"/>
        <w:jc w:val="center"/>
        <w:rPr>
          <w:b/>
          <w:sz w:val="28"/>
          <w:szCs w:val="28"/>
          <w:lang w:eastAsia="ru-RU"/>
        </w:rPr>
      </w:pPr>
      <w:r w:rsidRPr="008A721C">
        <w:rPr>
          <w:b/>
          <w:sz w:val="28"/>
          <w:szCs w:val="28"/>
          <w:lang w:eastAsia="ru-RU"/>
        </w:rPr>
        <w:t>Кадастровая пала</w:t>
      </w:r>
      <w:r w:rsidR="00232031" w:rsidRPr="008A721C">
        <w:rPr>
          <w:b/>
          <w:sz w:val="28"/>
          <w:szCs w:val="28"/>
          <w:lang w:eastAsia="ru-RU"/>
        </w:rPr>
        <w:t xml:space="preserve">та </w:t>
      </w:r>
      <w:r w:rsidR="00B22C1B">
        <w:rPr>
          <w:b/>
          <w:sz w:val="28"/>
          <w:szCs w:val="28"/>
          <w:lang w:eastAsia="ru-RU"/>
        </w:rPr>
        <w:t xml:space="preserve">расскажет воронежцам об исправлении </w:t>
      </w:r>
    </w:p>
    <w:p w:rsidR="00A632A3" w:rsidRDefault="00B22C1B" w:rsidP="00B22C1B">
      <w:pPr>
        <w:autoSpaceDE w:val="0"/>
        <w:autoSpaceDN w:val="0"/>
        <w:adjustRightInd w:val="0"/>
        <w:spacing w:line="360" w:lineRule="auto"/>
        <w:ind w:left="-567" w:right="-143"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технических ошибок</w:t>
      </w:r>
    </w:p>
    <w:p w:rsidR="00077FA0" w:rsidRDefault="00077FA0" w:rsidP="00B22C1B">
      <w:pPr>
        <w:autoSpaceDE w:val="0"/>
        <w:autoSpaceDN w:val="0"/>
        <w:adjustRightInd w:val="0"/>
        <w:spacing w:line="360" w:lineRule="auto"/>
        <w:ind w:left="-567" w:right="-143" w:firstLine="709"/>
        <w:jc w:val="both"/>
        <w:rPr>
          <w:b/>
          <w:sz w:val="28"/>
          <w:szCs w:val="28"/>
          <w:lang w:eastAsia="ru-RU"/>
        </w:rPr>
      </w:pPr>
    </w:p>
    <w:p w:rsidR="00077FA0" w:rsidRPr="00B22C1B" w:rsidRDefault="00077FA0" w:rsidP="00B22C1B">
      <w:pPr>
        <w:spacing w:line="360" w:lineRule="auto"/>
        <w:ind w:left="-567" w:right="-143" w:firstLine="709"/>
        <w:jc w:val="both"/>
        <w:rPr>
          <w:sz w:val="28"/>
          <w:szCs w:val="28"/>
        </w:rPr>
      </w:pPr>
      <w:r w:rsidRPr="00B22C1B">
        <w:rPr>
          <w:b/>
          <w:sz w:val="28"/>
          <w:szCs w:val="28"/>
        </w:rPr>
        <w:t xml:space="preserve">14 августа 2020 года с 10:00 до 12:00 в Кадастровой палате Воронежской области будет организована «горячая линия» по вопросам исправления технических ошибок в </w:t>
      </w:r>
      <w:r w:rsidR="00B22C1B" w:rsidRPr="00B22C1B">
        <w:rPr>
          <w:b/>
          <w:sz w:val="28"/>
          <w:szCs w:val="28"/>
        </w:rPr>
        <w:t>Едином государственном р</w:t>
      </w:r>
      <w:r w:rsidRPr="00B22C1B">
        <w:rPr>
          <w:b/>
          <w:sz w:val="28"/>
          <w:szCs w:val="28"/>
        </w:rPr>
        <w:t>еестре недвижимости.</w:t>
      </w:r>
    </w:p>
    <w:p w:rsidR="00077FA0" w:rsidRPr="00B22C1B" w:rsidRDefault="00077FA0" w:rsidP="00B22C1B">
      <w:pPr>
        <w:spacing w:line="360" w:lineRule="auto"/>
        <w:ind w:left="-567" w:right="-143" w:firstLine="709"/>
        <w:jc w:val="both"/>
        <w:rPr>
          <w:sz w:val="28"/>
          <w:szCs w:val="28"/>
        </w:rPr>
      </w:pPr>
      <w:r w:rsidRPr="00B22C1B">
        <w:rPr>
          <w:sz w:val="28"/>
          <w:szCs w:val="28"/>
        </w:rPr>
        <w:t>Что делать, если сведения в выписке из реестра недвижимости</w:t>
      </w:r>
      <w:r w:rsidR="00B22C1B" w:rsidRPr="00B22C1B">
        <w:rPr>
          <w:sz w:val="28"/>
          <w:szCs w:val="28"/>
        </w:rPr>
        <w:t xml:space="preserve"> и документах отличаются</w:t>
      </w:r>
      <w:r w:rsidRPr="00B22C1B">
        <w:rPr>
          <w:sz w:val="28"/>
          <w:szCs w:val="28"/>
        </w:rPr>
        <w:t xml:space="preserve">? Как </w:t>
      </w:r>
      <w:r w:rsidR="00B22C1B" w:rsidRPr="00B22C1B">
        <w:rPr>
          <w:color w:val="000000"/>
          <w:sz w:val="28"/>
          <w:szCs w:val="28"/>
        </w:rPr>
        <w:t>исправить</w:t>
      </w:r>
      <w:r w:rsidRPr="00B22C1B">
        <w:rPr>
          <w:color w:val="000000"/>
          <w:sz w:val="28"/>
          <w:szCs w:val="28"/>
        </w:rPr>
        <w:t xml:space="preserve"> </w:t>
      </w:r>
      <w:r w:rsidR="00B22C1B" w:rsidRPr="00B22C1B">
        <w:rPr>
          <w:color w:val="000000"/>
          <w:sz w:val="28"/>
          <w:szCs w:val="28"/>
        </w:rPr>
        <w:t>техническую ошибку</w:t>
      </w:r>
      <w:r w:rsidRPr="00B22C1B">
        <w:rPr>
          <w:color w:val="000000"/>
          <w:sz w:val="28"/>
          <w:szCs w:val="28"/>
        </w:rPr>
        <w:t>?</w:t>
      </w:r>
      <w:r w:rsidR="00B22C1B" w:rsidRPr="00B22C1B">
        <w:rPr>
          <w:sz w:val="28"/>
          <w:szCs w:val="28"/>
        </w:rPr>
        <w:t xml:space="preserve"> </w:t>
      </w:r>
      <w:r w:rsidRPr="00B22C1B">
        <w:rPr>
          <w:color w:val="000000"/>
          <w:sz w:val="28"/>
          <w:szCs w:val="28"/>
        </w:rPr>
        <w:t>В каких случаях ошибку нельзя исправить?</w:t>
      </w:r>
      <w:r w:rsidR="00B22C1B" w:rsidRPr="00B22C1B">
        <w:rPr>
          <w:sz w:val="28"/>
          <w:szCs w:val="28"/>
        </w:rPr>
        <w:t xml:space="preserve"> </w:t>
      </w:r>
      <w:r w:rsidR="00B22C1B">
        <w:rPr>
          <w:color w:val="000000"/>
          <w:sz w:val="28"/>
          <w:szCs w:val="28"/>
        </w:rPr>
        <w:t>В какой срок</w:t>
      </w:r>
      <w:r w:rsidRPr="00B22C1B">
        <w:rPr>
          <w:color w:val="000000"/>
          <w:sz w:val="28"/>
          <w:szCs w:val="28"/>
        </w:rPr>
        <w:t xml:space="preserve"> исправляется техническая ошибка?</w:t>
      </w:r>
      <w:r w:rsidR="00B22C1B" w:rsidRPr="00B22C1B">
        <w:rPr>
          <w:sz w:val="28"/>
          <w:szCs w:val="28"/>
        </w:rPr>
        <w:t xml:space="preserve"> </w:t>
      </w:r>
      <w:r w:rsidR="003577E7">
        <w:rPr>
          <w:color w:val="000000"/>
          <w:sz w:val="28"/>
          <w:szCs w:val="28"/>
        </w:rPr>
        <w:t>Почему</w:t>
      </w:r>
      <w:r w:rsidRPr="00B22C1B">
        <w:rPr>
          <w:color w:val="000000"/>
          <w:sz w:val="28"/>
          <w:szCs w:val="28"/>
        </w:rPr>
        <w:t xml:space="preserve"> координаты границ земельного участка не отображаются на Публичной кадастровой карте?</w:t>
      </w:r>
    </w:p>
    <w:p w:rsidR="006E175C" w:rsidRPr="00B22C1B" w:rsidRDefault="00077FA0" w:rsidP="00B22C1B">
      <w:pPr>
        <w:spacing w:line="360" w:lineRule="auto"/>
        <w:ind w:left="-567" w:right="-143" w:firstLine="709"/>
        <w:jc w:val="both"/>
        <w:rPr>
          <w:sz w:val="28"/>
          <w:szCs w:val="28"/>
        </w:rPr>
      </w:pPr>
      <w:r w:rsidRPr="00B22C1B">
        <w:rPr>
          <w:sz w:val="28"/>
          <w:szCs w:val="28"/>
        </w:rPr>
        <w:t>На эти и многие другие вопросы можно получить ответ по телефону «горячей линии»: 8(473) 327-18-93.</w:t>
      </w:r>
    </w:p>
    <w:p w:rsidR="00077FA0" w:rsidRDefault="00077FA0" w:rsidP="00B22C1B">
      <w:pPr>
        <w:spacing w:before="100" w:beforeAutospacing="1" w:after="100" w:afterAutospacing="1" w:line="240" w:lineRule="atLeast"/>
        <w:ind w:left="-567" w:right="-143"/>
        <w:jc w:val="both"/>
        <w:rPr>
          <w:rFonts w:eastAsiaTheme="minorEastAsia"/>
          <w:noProof/>
          <w:sz w:val="24"/>
          <w:szCs w:val="24"/>
          <w:lang w:eastAsia="ru-RU"/>
        </w:rPr>
      </w:pPr>
    </w:p>
    <w:p w:rsidR="00FC33AD" w:rsidRDefault="00FC33AD" w:rsidP="00B22C1B">
      <w:pPr>
        <w:spacing w:before="100" w:beforeAutospacing="1" w:after="100" w:afterAutospacing="1" w:line="240" w:lineRule="atLeast"/>
        <w:ind w:left="-567" w:right="-143"/>
        <w:jc w:val="both"/>
        <w:rPr>
          <w:rFonts w:eastAsiaTheme="minorEastAsia"/>
          <w:noProof/>
          <w:sz w:val="24"/>
          <w:szCs w:val="24"/>
          <w:lang w:eastAsia="ru-RU"/>
        </w:rPr>
      </w:pPr>
      <w:r>
        <w:rPr>
          <w:rFonts w:eastAsiaTheme="minorEastAsia"/>
          <w:noProof/>
          <w:sz w:val="24"/>
          <w:szCs w:val="24"/>
          <w:lang w:eastAsia="ru-RU"/>
        </w:rPr>
        <w:t xml:space="preserve">Контакты для СМИ </w:t>
      </w:r>
    </w:p>
    <w:p w:rsidR="00FC33AD" w:rsidRDefault="00FC33AD" w:rsidP="00B22C1B">
      <w:pPr>
        <w:spacing w:before="100" w:beforeAutospacing="1" w:after="100" w:afterAutospacing="1" w:line="240" w:lineRule="atLeast"/>
        <w:ind w:left="-567" w:right="-143"/>
        <w:jc w:val="both"/>
        <w:rPr>
          <w:rFonts w:eastAsiaTheme="minorEastAsia"/>
          <w:noProof/>
          <w:sz w:val="24"/>
          <w:szCs w:val="24"/>
          <w:lang w:eastAsia="ru-RU"/>
        </w:rPr>
      </w:pPr>
      <w:r>
        <w:rPr>
          <w:rFonts w:eastAsiaTheme="minorEastAsia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FC33AD" w:rsidRPr="0014706C" w:rsidRDefault="00FC33AD" w:rsidP="00B22C1B">
      <w:pPr>
        <w:spacing w:before="100" w:beforeAutospacing="1" w:after="100" w:afterAutospacing="1" w:line="240" w:lineRule="atLeast"/>
        <w:ind w:left="-567" w:right="-143"/>
        <w:jc w:val="both"/>
        <w:rPr>
          <w:rFonts w:eastAsiaTheme="minorEastAsia"/>
          <w:noProof/>
          <w:sz w:val="24"/>
          <w:szCs w:val="24"/>
          <w:lang w:eastAsia="ru-RU"/>
        </w:rPr>
      </w:pPr>
      <w:r w:rsidRPr="0014706C">
        <w:rPr>
          <w:rFonts w:eastAsiaTheme="minorEastAsia"/>
          <w:noProof/>
          <w:sz w:val="24"/>
          <w:szCs w:val="24"/>
          <w:lang w:eastAsia="ru-RU"/>
        </w:rPr>
        <w:t>тел.</w:t>
      </w:r>
      <w:r>
        <w:rPr>
          <w:rFonts w:eastAsiaTheme="minorEastAsia"/>
          <w:noProof/>
          <w:sz w:val="24"/>
          <w:szCs w:val="24"/>
          <w:lang w:eastAsia="ru-RU"/>
        </w:rPr>
        <w:t>:</w:t>
      </w:r>
      <w:r w:rsidRPr="0014706C">
        <w:rPr>
          <w:rFonts w:eastAsiaTheme="minorEastAsia"/>
          <w:noProof/>
          <w:sz w:val="24"/>
          <w:szCs w:val="24"/>
          <w:lang w:eastAsia="ru-RU"/>
        </w:rPr>
        <w:t xml:space="preserve"> </w:t>
      </w:r>
      <w:r>
        <w:rPr>
          <w:rFonts w:eastAsiaTheme="minorEastAsia"/>
          <w:noProof/>
          <w:sz w:val="24"/>
          <w:szCs w:val="24"/>
          <w:lang w:eastAsia="ru-RU"/>
        </w:rPr>
        <w:t>8 (473) 327-18-92 (доб. 2429 или 2326)</w:t>
      </w:r>
    </w:p>
    <w:p w:rsidR="00FC33AD" w:rsidRPr="00D77C9D" w:rsidRDefault="00413D06" w:rsidP="00B22C1B">
      <w:pPr>
        <w:spacing w:before="100" w:beforeAutospacing="1" w:after="100" w:afterAutospacing="1" w:line="240" w:lineRule="atLeast"/>
        <w:ind w:left="-567" w:right="-143"/>
        <w:jc w:val="both"/>
        <w:rPr>
          <w:sz w:val="24"/>
          <w:szCs w:val="24"/>
        </w:rPr>
      </w:pPr>
      <w:hyperlink r:id="rId5" w:history="1">
        <w:r w:rsidR="00FC33AD" w:rsidRPr="0008523A">
          <w:rPr>
            <w:rStyle w:val="a3"/>
            <w:sz w:val="24"/>
            <w:szCs w:val="24"/>
            <w:lang w:val="en-US"/>
          </w:rPr>
          <w:t>press</w:t>
        </w:r>
        <w:r w:rsidR="00FC33AD" w:rsidRPr="0008523A">
          <w:rPr>
            <w:rStyle w:val="a3"/>
            <w:sz w:val="24"/>
            <w:szCs w:val="24"/>
          </w:rPr>
          <w:t>@36.</w:t>
        </w:r>
        <w:proofErr w:type="spellStart"/>
        <w:r w:rsidR="00FC33AD" w:rsidRPr="0008523A">
          <w:rPr>
            <w:rStyle w:val="a3"/>
            <w:sz w:val="24"/>
            <w:szCs w:val="24"/>
            <w:lang w:val="en-US"/>
          </w:rPr>
          <w:t>kadastr</w:t>
        </w:r>
        <w:proofErr w:type="spellEnd"/>
        <w:r w:rsidR="00FC33AD" w:rsidRPr="0008523A">
          <w:rPr>
            <w:rStyle w:val="a3"/>
            <w:sz w:val="24"/>
            <w:szCs w:val="24"/>
          </w:rPr>
          <w:t>.</w:t>
        </w:r>
        <w:proofErr w:type="spellStart"/>
        <w:r w:rsidR="00FC33AD" w:rsidRPr="0008523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FC33AD" w:rsidRDefault="00FC33AD" w:rsidP="008A721C">
      <w:pPr>
        <w:spacing w:line="360" w:lineRule="auto"/>
        <w:ind w:left="-567" w:right="-284"/>
      </w:pPr>
    </w:p>
    <w:sectPr w:rsidR="00FC33AD" w:rsidSect="003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2A3"/>
    <w:rsid w:val="00077FA0"/>
    <w:rsid w:val="001E4FDD"/>
    <w:rsid w:val="00232031"/>
    <w:rsid w:val="002E425C"/>
    <w:rsid w:val="0030420C"/>
    <w:rsid w:val="003577E7"/>
    <w:rsid w:val="00366546"/>
    <w:rsid w:val="00413D06"/>
    <w:rsid w:val="004322B3"/>
    <w:rsid w:val="00614544"/>
    <w:rsid w:val="00794445"/>
    <w:rsid w:val="007A51F8"/>
    <w:rsid w:val="007E539A"/>
    <w:rsid w:val="008039C9"/>
    <w:rsid w:val="008A721C"/>
    <w:rsid w:val="00914F2E"/>
    <w:rsid w:val="00A31017"/>
    <w:rsid w:val="00A632A3"/>
    <w:rsid w:val="00B22C1B"/>
    <w:rsid w:val="00B3725B"/>
    <w:rsid w:val="00BF054E"/>
    <w:rsid w:val="00BF2631"/>
    <w:rsid w:val="00CD4D4D"/>
    <w:rsid w:val="00CF48E0"/>
    <w:rsid w:val="00E005B7"/>
    <w:rsid w:val="00EA0610"/>
    <w:rsid w:val="00F41530"/>
    <w:rsid w:val="00FC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2A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E53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3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3A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cp:lastPrinted>2020-08-06T06:28:00Z</cp:lastPrinted>
  <dcterms:created xsi:type="dcterms:W3CDTF">2020-08-05T08:49:00Z</dcterms:created>
  <dcterms:modified xsi:type="dcterms:W3CDTF">2020-08-06T06:29:00Z</dcterms:modified>
</cp:coreProperties>
</file>