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F0" w:rsidRPr="00831CF0" w:rsidRDefault="00831CF0" w:rsidP="00831C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31CF0">
        <w:rPr>
          <w:rFonts w:ascii="Times New Roman" w:hAnsi="Times New Roman" w:cs="Times New Roman"/>
          <w:b/>
          <w:i/>
          <w:sz w:val="28"/>
          <w:szCs w:val="28"/>
        </w:rPr>
        <w:t>О порядке проведения контролирующими органами проверок в отношении органов местного самоуправления</w:t>
      </w:r>
      <w:bookmarkEnd w:id="0"/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На органы прокуратуры возложены дополнительные полномочия по формированию ежегодного плана проведения проверок деятельности органов местного самоуправления и должностных лиц местного самоуправления (далее – план), а также по согласованию проведения внеплановых проверок в отношении названных субъектов правоотношений.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При этом следует иметь в виду, что к данным мероприятиям по контролю требования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применяются.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Новой редакцией ст. 77 Закона №131-ФЗ установлены периодичность проведения плановых проверочных мероприятий, порядок направления, рассмотрения проектов планов органов государственного контроля (надзора о проведении проверок, перечень сведений, включаемых в ежегодный план проведения плановых проверок, а также обязанность размещения на официальных сайтах прокуратуры субъекта Российской Федерации и соответствующего органа государственного контроля (надзора) плана не позднее 1 ноября года, предшествующего году проведения проверок.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 xml:space="preserve">Кроме того, планы органов контроля подлежат согласованию с </w:t>
      </w:r>
      <w:proofErr w:type="gramStart"/>
      <w:r w:rsidRPr="00831CF0">
        <w:rPr>
          <w:rFonts w:ascii="Times New Roman" w:hAnsi="Times New Roman" w:cs="Times New Roman"/>
          <w:sz w:val="28"/>
          <w:szCs w:val="28"/>
        </w:rPr>
        <w:t>прокуратурой  субъекта</w:t>
      </w:r>
      <w:proofErr w:type="gramEnd"/>
      <w:r w:rsidRPr="00831C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В целях реализации указанных полномочий прокуратуры субъектов Российской Федерации к 1 сентября текущего года (в последующем ежегодно к 1 сентября) должны обеспечить предоставление контролирующими органами проектов планов.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после согласования с прокуратурой (прокурором (его заместителем) субъекта Российской Федерации.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обращения граждан, юридических лиц, информация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массовые нарушения прав граждан, а также поручения Президента Российской Федерации, Правительства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 материалам и обращениям.</w:t>
      </w:r>
    </w:p>
    <w:p w:rsid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1CF0">
        <w:rPr>
          <w:rFonts w:ascii="Times New Roman" w:hAnsi="Times New Roman" w:cs="Times New Roman"/>
          <w:sz w:val="28"/>
          <w:szCs w:val="28"/>
        </w:rPr>
        <w:t xml:space="preserve">нформация о результатах проведенной проверки деятельности органов местного самоуправления и должностных лиц местного самоуправления, в том числе о выявленных </w:t>
      </w:r>
      <w:proofErr w:type="gramStart"/>
      <w:r w:rsidRPr="00831CF0">
        <w:rPr>
          <w:rFonts w:ascii="Times New Roman" w:hAnsi="Times New Roman" w:cs="Times New Roman"/>
          <w:sz w:val="28"/>
          <w:szCs w:val="28"/>
        </w:rPr>
        <w:t>нарушениях  и</w:t>
      </w:r>
      <w:proofErr w:type="gramEnd"/>
      <w:r w:rsidRPr="00831CF0">
        <w:rPr>
          <w:rFonts w:ascii="Times New Roman" w:hAnsi="Times New Roman" w:cs="Times New Roman"/>
          <w:sz w:val="28"/>
          <w:szCs w:val="28"/>
        </w:rPr>
        <w:t xml:space="preserve"> предписаниях об их устранении (с </w:t>
      </w:r>
      <w:r w:rsidRPr="00831CF0">
        <w:rPr>
          <w:rFonts w:ascii="Times New Roman" w:hAnsi="Times New Roman" w:cs="Times New Roman"/>
          <w:sz w:val="28"/>
          <w:szCs w:val="28"/>
        </w:rPr>
        <w:lastRenderedPageBreak/>
        <w:t>указанием сроков устранения), в течение месяца подлежит размещению на официальном сайте соответствующего органа государственного контроля.</w:t>
      </w:r>
    </w:p>
    <w:p w:rsidR="00831CF0" w:rsidRDefault="00831CF0" w:rsidP="00831CF0">
      <w:pPr>
        <w:rPr>
          <w:rFonts w:ascii="Times New Roman" w:hAnsi="Times New Roman" w:cs="Times New Roman"/>
          <w:sz w:val="28"/>
          <w:szCs w:val="28"/>
        </w:rPr>
      </w:pPr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5B44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Е.М. Рощупкина</w:t>
      </w:r>
    </w:p>
    <w:sectPr w:rsidR="00831CF0" w:rsidRPr="0083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0"/>
    <w:rsid w:val="00305F06"/>
    <w:rsid w:val="003D175B"/>
    <w:rsid w:val="00461D36"/>
    <w:rsid w:val="005B449A"/>
    <w:rsid w:val="007B7535"/>
    <w:rsid w:val="00831CF0"/>
    <w:rsid w:val="0093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Рощупкина Елена Михайловна</cp:lastModifiedBy>
  <cp:revision>8</cp:revision>
  <cp:lastPrinted>2016-11-21T12:24:00Z</cp:lastPrinted>
  <dcterms:created xsi:type="dcterms:W3CDTF">2014-10-07T14:13:00Z</dcterms:created>
  <dcterms:modified xsi:type="dcterms:W3CDTF">2018-01-09T07:50:00Z</dcterms:modified>
</cp:coreProperties>
</file>