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7FCC0F" w14:textId="77777777" w:rsidR="00213620" w:rsidRPr="00213620" w:rsidRDefault="00213620" w:rsidP="00213620">
      <w:r w:rsidRPr="00213620">
        <w:rPr>
          <w:b/>
          <w:bCs/>
        </w:rPr>
        <w:t>Установлена уголовная ответственность за подделку документов об отсутствии опасных заболеваний</w:t>
      </w:r>
    </w:p>
    <w:p w14:paraId="46C428C6" w14:textId="77777777" w:rsidR="00213620" w:rsidRPr="00213620" w:rsidRDefault="00213620" w:rsidP="00213620">
      <w:r w:rsidRPr="00213620">
        <w:t>С 21 июня 2026 года вступили в силу изменения, внесенные Федеральным законом от 10.06.2026 № 164-ФЗ в Уголовный кодекс Российской Федерации, направленные на противодействие незаконному обороту поддельных медицинских документов.</w:t>
      </w:r>
    </w:p>
    <w:p w14:paraId="6E5D1F26" w14:textId="77777777" w:rsidR="00213620" w:rsidRPr="00213620" w:rsidRDefault="00213620" w:rsidP="00213620">
      <w:r w:rsidRPr="00213620">
        <w:t>Уголовный кодекс Российской Федерации дополнен статьей 235.2, устанавливающей ответственность за подделку и оборот поддельных официальных документов, подтверждающих отсутствие заболеваний, представляющих опасность для окружающих.</w:t>
      </w:r>
    </w:p>
    <w:p w14:paraId="0580F23D" w14:textId="77777777" w:rsidR="00213620" w:rsidRPr="00213620" w:rsidRDefault="00213620" w:rsidP="00213620">
      <w:r w:rsidRPr="00213620">
        <w:t>Согласно части 1 статьи 235.2 УК РФ уголовно наказуемыми признаются подделка в целях использования или сбыта, сбыт, приобретение, хранение, перевозка в целях использования или сбыта, а также использование заведомо поддельного официального документа об отсутствии заболевания, представляющего опасность для окружающих.</w:t>
      </w:r>
    </w:p>
    <w:p w14:paraId="3ED9C455" w14:textId="77777777" w:rsidR="00213620" w:rsidRPr="00213620" w:rsidRDefault="00213620" w:rsidP="00213620">
      <w:r w:rsidRPr="00213620">
        <w:t>За совершение указанных деяний предусмотрены различные виды наказаний, включая лишение свободы на срок до четырех лет со штрафом в размере от 500 тысяч до 1 миллиона рублей.</w:t>
      </w:r>
    </w:p>
    <w:p w14:paraId="434DD73B" w14:textId="77777777" w:rsidR="00213620" w:rsidRPr="00213620" w:rsidRDefault="00213620" w:rsidP="00213620">
      <w:r w:rsidRPr="00213620">
        <w:t>Повышенная ответственность установлена за аналогичные действия в отношении документов, подтверждающих отсутствие инфекционного заболевания, представляющего опасность для окружающих. В этом случае виновному лицу может быть назначено наказание в виде лишения свободы на срок от двух до пяти лет со штрафом от 800 тысяч до 1,5 миллиона рублей.</w:t>
      </w:r>
    </w:p>
    <w:p w14:paraId="1C46D0EC" w14:textId="77777777" w:rsidR="00213620" w:rsidRPr="00213620" w:rsidRDefault="00213620" w:rsidP="00213620">
      <w:r w:rsidRPr="00213620">
        <w:t>Более строгие меры ответственности предусмотрены за совершение указанных преступлений при наличии квалифицирующих признаков, в том числе:</w:t>
      </w:r>
    </w:p>
    <w:p w14:paraId="63C9A315" w14:textId="77777777" w:rsidR="00213620" w:rsidRPr="00213620" w:rsidRDefault="00213620" w:rsidP="00213620">
      <w:pPr>
        <w:numPr>
          <w:ilvl w:val="0"/>
          <w:numId w:val="1"/>
        </w:numPr>
      </w:pPr>
      <w:r w:rsidRPr="00213620">
        <w:t>с использованием информационно-телекоммуникационных сетей, включая сеть «Интернет»;</w:t>
      </w:r>
    </w:p>
    <w:p w14:paraId="4982430E" w14:textId="77777777" w:rsidR="00213620" w:rsidRPr="00213620" w:rsidRDefault="00213620" w:rsidP="00213620">
      <w:pPr>
        <w:numPr>
          <w:ilvl w:val="0"/>
          <w:numId w:val="1"/>
        </w:numPr>
      </w:pPr>
      <w:r w:rsidRPr="00213620">
        <w:t>лицом с использованием своего служебного положения;</w:t>
      </w:r>
    </w:p>
    <w:p w14:paraId="2553558A" w14:textId="77777777" w:rsidR="00213620" w:rsidRPr="00213620" w:rsidRDefault="00213620" w:rsidP="00213620">
      <w:pPr>
        <w:numPr>
          <w:ilvl w:val="0"/>
          <w:numId w:val="1"/>
        </w:numPr>
      </w:pPr>
      <w:r w:rsidRPr="00213620">
        <w:t>группой лиц по предварительному сговору;</w:t>
      </w:r>
    </w:p>
    <w:p w14:paraId="090566BA" w14:textId="77777777" w:rsidR="00213620" w:rsidRPr="00213620" w:rsidRDefault="00213620" w:rsidP="00213620">
      <w:pPr>
        <w:numPr>
          <w:ilvl w:val="0"/>
          <w:numId w:val="1"/>
        </w:numPr>
      </w:pPr>
      <w:r w:rsidRPr="00213620">
        <w:t>в целях совершения другого преступления на территории Российской Федерации либо для сокрытия или облегчения его совершения.</w:t>
      </w:r>
    </w:p>
    <w:p w14:paraId="2F42AE03" w14:textId="77777777" w:rsidR="00213620" w:rsidRPr="00213620" w:rsidRDefault="00213620" w:rsidP="00213620">
      <w:r w:rsidRPr="00213620">
        <w:t>За такие деяния предусмотрено наказание в виде лишения свободы на срок от трех до шести лет со штрафом от 1 до 2 миллионов рублей, а также с возможным лишением права занимать определенные должности или заниматься определенной деятельностью на срок до пяти лет.</w:t>
      </w:r>
    </w:p>
    <w:p w14:paraId="2C1A64A9" w14:textId="77777777" w:rsidR="00213620" w:rsidRPr="00213620" w:rsidRDefault="00213620" w:rsidP="00213620">
      <w:r w:rsidRPr="00213620">
        <w:t xml:space="preserve">Наиболее строгая ответственность установлена за деяния, совершенные организованной группой, а также повлекшие по неосторожности массовое </w:t>
      </w:r>
      <w:r w:rsidRPr="00213620">
        <w:lastRenderedPageBreak/>
        <w:t>заражение людей заболеванием, представляющим опасность для окружающих, либо иные тяжкие последствия.</w:t>
      </w:r>
    </w:p>
    <w:p w14:paraId="0B946A62" w14:textId="77777777" w:rsidR="00213620" w:rsidRPr="00213620" w:rsidRDefault="00213620" w:rsidP="00213620">
      <w:r w:rsidRPr="00213620">
        <w:t>В указанных случаях виновным может быть назначено наказание в виде лишения свободы на срок от четырех до восьми лет со штрафом в размере от 1,5 до 3 миллионов рублей с лишением права занимать определенные должности или заниматься определенной деятельностью на срок до пяти лет либо без такового.</w:t>
      </w:r>
    </w:p>
    <w:p w14:paraId="57C1F3E9" w14:textId="77777777" w:rsidR="00213620" w:rsidRPr="00213620" w:rsidRDefault="00213620" w:rsidP="00213620">
      <w:r w:rsidRPr="00213620">
        <w:t>Введение уголовной ответственности направлено на обеспечение санитарно-эпидемиологической безопасности населения, предупреждение распространения опасных заболеваний и пресечение незаконного оборота поддельных медицинских документов.</w:t>
      </w:r>
    </w:p>
    <w:p w14:paraId="24D506E3" w14:textId="77777777" w:rsidR="00C079C1" w:rsidRDefault="00C079C1"/>
    <w:sectPr w:rsidR="00C079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2D7A6F"/>
    <w:multiLevelType w:val="multilevel"/>
    <w:tmpl w:val="93D608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3366156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178C"/>
    <w:rsid w:val="00213620"/>
    <w:rsid w:val="0075178C"/>
    <w:rsid w:val="00C079C1"/>
    <w:rsid w:val="00DB6E88"/>
    <w:rsid w:val="00E079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5B3F58F-7FEB-40ED-983E-A7DC1EF5F9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5178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5178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5178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5178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5178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5178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5178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5178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5178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5178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75178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75178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75178C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75178C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75178C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75178C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75178C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75178C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75178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75178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5178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75178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75178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75178C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75178C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75178C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75178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75178C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75178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972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52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425</Words>
  <Characters>2429</Characters>
  <Application>Microsoft Office Word</Application>
  <DocSecurity>0</DocSecurity>
  <Lines>20</Lines>
  <Paragraphs>5</Paragraphs>
  <ScaleCrop>false</ScaleCrop>
  <Company/>
  <LinksUpToDate>false</LinksUpToDate>
  <CharactersWithSpaces>2849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Артём Махнев</dc:creator>
  <cp:keywords/>
  <dc:description/>
  <cp:lastModifiedBy>Артём Махнев</cp:lastModifiedBy>
  <cp:revision>2</cp:revision>
  <dcterms:created xsi:type="dcterms:W3CDTF">2026-06-23T14:26:00Z</dcterms:created>
  <dcterms:modified xsi:type="dcterms:W3CDTF">2026-06-23T14:27:00Z</dcterms:modified>
</cp:coreProperties>
</file>