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63" w:rsidRPr="001554A3" w:rsidRDefault="00821763" w:rsidP="00821763">
      <w:pPr>
        <w:jc w:val="right"/>
        <w:rPr>
          <w:rFonts w:ascii="Times New Roman" w:hAnsi="Times New Roman"/>
          <w:b/>
        </w:rPr>
      </w:pPr>
    </w:p>
    <w:p w:rsidR="00821763" w:rsidRPr="00821763" w:rsidRDefault="00821763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F17FF5" w:rsidRPr="00B77BB6" w:rsidRDefault="00B77BB6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БОДЕЕВСКОГО СЕЛЬСКОГО ПОСЕЛЕНИЯ ЛИСКИНСКОГО РАЙОНА ВОРОНЕЖСКОЙ ОБЛАСТИ</w:t>
      </w:r>
    </w:p>
    <w:p w:rsidR="00F17FF5" w:rsidRDefault="00F17FF5" w:rsidP="00F17FF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</w:p>
    <w:p w:rsidR="00F17FF5" w:rsidRDefault="00F17FF5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</w:p>
    <w:p w:rsidR="00F17FF5" w:rsidRDefault="00F17FF5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ПОСТАНОВЛЕНИЕ</w:t>
      </w:r>
    </w:p>
    <w:p w:rsidR="00B77BB6" w:rsidRDefault="00B77BB6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</w:p>
    <w:p w:rsidR="00F17FF5" w:rsidRDefault="00F17FF5" w:rsidP="00F17FF5">
      <w:pPr>
        <w:tabs>
          <w:tab w:val="left" w:pos="3555"/>
        </w:tabs>
        <w:jc w:val="center"/>
        <w:rPr>
          <w:rFonts w:ascii="Times New Roman" w:hAnsi="Times New Roman"/>
          <w:sz w:val="26"/>
          <w:szCs w:val="26"/>
        </w:rPr>
      </w:pPr>
    </w:p>
    <w:p w:rsidR="00B77BB6" w:rsidRPr="00B77BB6" w:rsidRDefault="00DE127C" w:rsidP="00F17FF5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"15</w:t>
      </w:r>
      <w:r w:rsidR="00B77BB6" w:rsidRPr="00B77BB6">
        <w:rPr>
          <w:rFonts w:ascii="Times New Roman" w:hAnsi="Times New Roman"/>
          <w:sz w:val="28"/>
          <w:szCs w:val="28"/>
          <w:u w:val="single"/>
        </w:rPr>
        <w:t>"  ноября  2013</w:t>
      </w:r>
      <w:r w:rsidR="00F17FF5" w:rsidRPr="00B77BB6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B77BB6" w:rsidRPr="00DE127C">
        <w:rPr>
          <w:rFonts w:ascii="Times New Roman" w:hAnsi="Times New Roman"/>
          <w:sz w:val="28"/>
          <w:szCs w:val="28"/>
          <w:u w:val="single"/>
        </w:rPr>
        <w:t>№</w:t>
      </w:r>
      <w:r w:rsidR="00F17FF5" w:rsidRPr="00DE127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E127C">
        <w:rPr>
          <w:rFonts w:ascii="Times New Roman" w:hAnsi="Times New Roman"/>
          <w:sz w:val="28"/>
          <w:szCs w:val="28"/>
          <w:u w:val="single"/>
        </w:rPr>
        <w:t>54</w:t>
      </w:r>
      <w:r w:rsidR="00F17FF5" w:rsidRPr="00B77BB6">
        <w:rPr>
          <w:rFonts w:ascii="Times New Roman" w:hAnsi="Times New Roman"/>
          <w:sz w:val="28"/>
          <w:szCs w:val="28"/>
        </w:rPr>
        <w:t xml:space="preserve">                           </w:t>
      </w:r>
      <w:r w:rsidR="00F17FF5" w:rsidRPr="00B77BB6">
        <w:rPr>
          <w:rFonts w:ascii="Times New Roman" w:hAnsi="Times New Roman"/>
          <w:sz w:val="28"/>
          <w:szCs w:val="28"/>
        </w:rPr>
        <w:tab/>
      </w:r>
      <w:r w:rsidR="00F17FF5" w:rsidRPr="00B77BB6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</w:p>
    <w:p w:rsidR="00F17FF5" w:rsidRDefault="00F17FF5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  <w:r w:rsidRPr="00DE127C">
        <w:rPr>
          <w:rFonts w:ascii="Times New Roman" w:hAnsi="Times New Roman"/>
          <w:sz w:val="24"/>
          <w:szCs w:val="24"/>
        </w:rPr>
        <w:t xml:space="preserve">с. </w:t>
      </w:r>
      <w:r w:rsidR="00B77BB6" w:rsidRPr="00DE127C">
        <w:rPr>
          <w:rFonts w:ascii="Times New Roman" w:hAnsi="Times New Roman"/>
          <w:sz w:val="24"/>
          <w:szCs w:val="24"/>
        </w:rPr>
        <w:t>Бодеевка</w:t>
      </w:r>
    </w:p>
    <w:p w:rsidR="00DE127C" w:rsidRDefault="00DE127C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</w:p>
    <w:p w:rsidR="00DE127C" w:rsidRPr="00DE127C" w:rsidRDefault="00DE127C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</w:p>
    <w:p w:rsidR="00B77BB6" w:rsidRPr="00DE127C" w:rsidRDefault="00B77BB6" w:rsidP="00B535FB">
      <w:pPr>
        <w:tabs>
          <w:tab w:val="left" w:pos="72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B535FB" w:rsidRDefault="00B535FB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B535FB" w:rsidRPr="00B77BB6" w:rsidRDefault="00B535FB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"Развитие и сохранение культуры"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5"/>
      </w:tblGrid>
      <w:tr w:rsidR="00D738F7" w:rsidRPr="00B77BB6" w:rsidTr="0065013A"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B77BB6" w:rsidRDefault="00D738F7" w:rsidP="00B77BB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738F7" w:rsidRPr="00B77BB6" w:rsidRDefault="00D738F7" w:rsidP="00D738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23F8" w:rsidRDefault="00CB23F8" w:rsidP="00CB23F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  соответствии с постановлением администрации Бодеевского  сельского поселения от 01. 11. 2013 г. № 50 «Об утверждении Порядка разработки, реализации и оценки эффективности муниципальных программ Бодеевского сельского поселения», распоряжением администрации Бодеевского сельского поселения от 14.10.2013г. № 16 «Об утверждении перечня  муниципальных программ Бодеевского сельского поселения» администрация Бодеевского сельского поселения</w:t>
      </w: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</w:p>
    <w:p w:rsidR="00D738F7" w:rsidRPr="00B77BB6" w:rsidRDefault="008077FD" w:rsidP="00D738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B77BB6">
        <w:rPr>
          <w:rFonts w:ascii="Times New Roman" w:hAnsi="Times New Roman"/>
          <w:b/>
          <w:sz w:val="28"/>
          <w:szCs w:val="28"/>
        </w:rPr>
        <w:t>:</w:t>
      </w:r>
    </w:p>
    <w:p w:rsidR="00D738F7" w:rsidRPr="00B77BB6" w:rsidRDefault="00D738F7" w:rsidP="00D738F7">
      <w:pPr>
        <w:jc w:val="center"/>
        <w:rPr>
          <w:rFonts w:ascii="Times New Roman" w:hAnsi="Times New Roman"/>
          <w:sz w:val="28"/>
          <w:szCs w:val="28"/>
        </w:rPr>
      </w:pPr>
    </w:p>
    <w:p w:rsidR="00D738F7" w:rsidRPr="00B77BB6" w:rsidRDefault="00D738F7" w:rsidP="0063472A">
      <w:pPr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1.</w:t>
      </w:r>
      <w:r w:rsidR="0065404E" w:rsidRPr="00B77BB6">
        <w:rPr>
          <w:rFonts w:ascii="Times New Roman" w:hAnsi="Times New Roman"/>
          <w:sz w:val="28"/>
          <w:szCs w:val="28"/>
        </w:rPr>
        <w:t xml:space="preserve">  </w:t>
      </w:r>
      <w:r w:rsidRPr="00B77BB6">
        <w:rPr>
          <w:rFonts w:ascii="Times New Roman" w:hAnsi="Times New Roman"/>
          <w:color w:val="FFFFFF"/>
          <w:sz w:val="28"/>
          <w:szCs w:val="28"/>
        </w:rPr>
        <w:t>.</w:t>
      </w:r>
      <w:r w:rsidRPr="00B77BB6">
        <w:rPr>
          <w:rFonts w:ascii="Times New Roman" w:hAnsi="Times New Roman"/>
          <w:sz w:val="28"/>
          <w:szCs w:val="28"/>
        </w:rPr>
        <w:t>Утвердить муниципальную программу «</w:t>
      </w:r>
      <w:r w:rsidR="005959CC" w:rsidRPr="00B77BB6">
        <w:rPr>
          <w:rFonts w:ascii="Times New Roman" w:hAnsi="Times New Roman"/>
          <w:sz w:val="28"/>
          <w:szCs w:val="28"/>
        </w:rPr>
        <w:t xml:space="preserve">Развитие </w:t>
      </w:r>
      <w:r w:rsidR="00ED064B" w:rsidRPr="00B77BB6">
        <w:rPr>
          <w:rFonts w:ascii="Times New Roman" w:hAnsi="Times New Roman"/>
          <w:sz w:val="28"/>
          <w:szCs w:val="28"/>
        </w:rPr>
        <w:t xml:space="preserve">и сохранение </w:t>
      </w:r>
      <w:r w:rsidR="005959CC" w:rsidRPr="00B77BB6">
        <w:rPr>
          <w:rFonts w:ascii="Times New Roman" w:hAnsi="Times New Roman"/>
          <w:sz w:val="28"/>
          <w:szCs w:val="28"/>
        </w:rPr>
        <w:t>культуры</w:t>
      </w:r>
      <w:r w:rsidR="00ED064B" w:rsidRPr="00B77BB6">
        <w:rPr>
          <w:rFonts w:ascii="Times New Roman" w:hAnsi="Times New Roman"/>
          <w:sz w:val="28"/>
          <w:szCs w:val="28"/>
        </w:rPr>
        <w:t xml:space="preserve"> поселения</w:t>
      </w:r>
      <w:r w:rsidRPr="00B77BB6">
        <w:rPr>
          <w:rFonts w:ascii="Times New Roman" w:hAnsi="Times New Roman"/>
          <w:sz w:val="28"/>
          <w:szCs w:val="28"/>
        </w:rPr>
        <w:t xml:space="preserve">» </w:t>
      </w:r>
      <w:r w:rsidR="0063472A" w:rsidRPr="00B77BB6">
        <w:rPr>
          <w:rFonts w:ascii="Times New Roman" w:hAnsi="Times New Roman"/>
          <w:sz w:val="28"/>
          <w:szCs w:val="28"/>
        </w:rPr>
        <w:t>согласно</w:t>
      </w:r>
      <w:r w:rsidR="00C46B9F" w:rsidRPr="00B77BB6">
        <w:rPr>
          <w:rFonts w:ascii="Times New Roman" w:hAnsi="Times New Roman"/>
          <w:sz w:val="28"/>
          <w:szCs w:val="28"/>
        </w:rPr>
        <w:t xml:space="preserve"> приложению</w:t>
      </w:r>
      <w:r w:rsidR="0063472A" w:rsidRPr="00B77BB6">
        <w:rPr>
          <w:rFonts w:ascii="Times New Roman" w:hAnsi="Times New Roman"/>
          <w:sz w:val="28"/>
          <w:szCs w:val="28"/>
        </w:rPr>
        <w:t xml:space="preserve">. </w:t>
      </w:r>
    </w:p>
    <w:p w:rsidR="00D738F7" w:rsidRPr="00B77BB6" w:rsidRDefault="0063472A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2</w:t>
      </w:r>
      <w:r w:rsidR="00D738F7" w:rsidRPr="00B77BB6">
        <w:rPr>
          <w:rFonts w:ascii="Times New Roman" w:hAnsi="Times New Roman"/>
          <w:sz w:val="28"/>
          <w:szCs w:val="28"/>
        </w:rPr>
        <w:t>.</w:t>
      </w:r>
      <w:r w:rsidR="0065404E" w:rsidRPr="00B77BB6">
        <w:rPr>
          <w:rFonts w:ascii="Times New Roman" w:hAnsi="Times New Roman"/>
          <w:sz w:val="28"/>
          <w:szCs w:val="28"/>
        </w:rPr>
        <w:t xml:space="preserve">   </w:t>
      </w:r>
      <w:r w:rsidR="00D738F7" w:rsidRPr="00B77BB6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65404E" w:rsidRPr="00B77BB6">
        <w:rPr>
          <w:rFonts w:ascii="Times New Roman" w:hAnsi="Times New Roman"/>
          <w:sz w:val="28"/>
          <w:szCs w:val="28"/>
        </w:rPr>
        <w:t>вступает в силу с 01.01.2014 г.</w:t>
      </w:r>
    </w:p>
    <w:p w:rsidR="0065404E" w:rsidRPr="00B77BB6" w:rsidRDefault="0065404E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3.  Постановление</w:t>
      </w:r>
      <w:r w:rsidR="00B77BB6">
        <w:rPr>
          <w:rFonts w:ascii="Times New Roman" w:hAnsi="Times New Roman"/>
          <w:sz w:val="28"/>
          <w:szCs w:val="28"/>
        </w:rPr>
        <w:t xml:space="preserve"> а</w:t>
      </w:r>
      <w:r w:rsidR="00D35FE9" w:rsidRPr="00B77BB6">
        <w:rPr>
          <w:rFonts w:ascii="Times New Roman" w:hAnsi="Times New Roman"/>
          <w:sz w:val="28"/>
          <w:szCs w:val="28"/>
        </w:rPr>
        <w:t xml:space="preserve">дминистрации </w:t>
      </w:r>
      <w:r w:rsidR="00B77BB6">
        <w:rPr>
          <w:rFonts w:ascii="Times New Roman" w:hAnsi="Times New Roman"/>
          <w:sz w:val="28"/>
          <w:szCs w:val="28"/>
        </w:rPr>
        <w:t>Бодеевского</w:t>
      </w:r>
      <w:r w:rsidR="00D35FE9" w:rsidRPr="00B77BB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7BB6">
        <w:rPr>
          <w:rFonts w:ascii="Times New Roman" w:hAnsi="Times New Roman"/>
          <w:sz w:val="28"/>
          <w:szCs w:val="28"/>
        </w:rPr>
        <w:t xml:space="preserve"> от </w:t>
      </w:r>
      <w:r w:rsidR="00B77BB6">
        <w:rPr>
          <w:rFonts w:ascii="Times New Roman" w:hAnsi="Times New Roman"/>
          <w:sz w:val="28"/>
          <w:szCs w:val="28"/>
        </w:rPr>
        <w:t>27.10.2011</w:t>
      </w:r>
      <w:r w:rsidR="008077FD">
        <w:rPr>
          <w:rFonts w:ascii="Times New Roman" w:hAnsi="Times New Roman"/>
          <w:sz w:val="28"/>
          <w:szCs w:val="28"/>
        </w:rPr>
        <w:t>г. № 71" Об утверждении ведомственной целевой программы "Развитие и сохранение культуры на 2012-2014 годы"</w:t>
      </w:r>
      <w:r w:rsidR="00D35FE9" w:rsidRPr="00B77BB6">
        <w:rPr>
          <w:rFonts w:ascii="Times New Roman" w:hAnsi="Times New Roman"/>
          <w:sz w:val="28"/>
          <w:szCs w:val="28"/>
        </w:rPr>
        <w:t xml:space="preserve"> со всеми изменениями </w:t>
      </w:r>
      <w:r w:rsidRPr="00B77BB6">
        <w:rPr>
          <w:rFonts w:ascii="Times New Roman" w:hAnsi="Times New Roman"/>
          <w:sz w:val="28"/>
          <w:szCs w:val="28"/>
        </w:rPr>
        <w:t xml:space="preserve"> утрачивает силу с 01.01.2014 г.</w:t>
      </w:r>
    </w:p>
    <w:p w:rsidR="00D738F7" w:rsidRPr="00B77BB6" w:rsidRDefault="0065404E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4</w:t>
      </w:r>
      <w:r w:rsidR="00D738F7" w:rsidRPr="00B77BB6">
        <w:rPr>
          <w:rFonts w:ascii="Times New Roman" w:hAnsi="Times New Roman"/>
          <w:sz w:val="28"/>
          <w:szCs w:val="28"/>
        </w:rPr>
        <w:t xml:space="preserve">. Контроль над выполнением постановления </w:t>
      </w:r>
      <w:r w:rsidRPr="00B77BB6">
        <w:rPr>
          <w:rFonts w:ascii="Times New Roman" w:hAnsi="Times New Roman"/>
          <w:sz w:val="28"/>
          <w:szCs w:val="28"/>
        </w:rPr>
        <w:t>возлагаю на директор</w:t>
      </w:r>
      <w:r w:rsidR="00ED064B" w:rsidRPr="00B77BB6">
        <w:rPr>
          <w:rFonts w:ascii="Times New Roman" w:hAnsi="Times New Roman"/>
          <w:sz w:val="28"/>
          <w:szCs w:val="28"/>
        </w:rPr>
        <w:t>а</w:t>
      </w:r>
      <w:r w:rsidRPr="00B77BB6">
        <w:rPr>
          <w:rFonts w:ascii="Times New Roman" w:hAnsi="Times New Roman"/>
          <w:sz w:val="28"/>
          <w:szCs w:val="28"/>
        </w:rPr>
        <w:t xml:space="preserve"> МКУ</w:t>
      </w:r>
      <w:r w:rsidR="00ED064B" w:rsidRPr="00B77BB6">
        <w:rPr>
          <w:rFonts w:ascii="Times New Roman" w:hAnsi="Times New Roman"/>
          <w:sz w:val="28"/>
          <w:szCs w:val="28"/>
        </w:rPr>
        <w:t xml:space="preserve">К </w:t>
      </w:r>
      <w:r w:rsidRPr="00B77BB6">
        <w:rPr>
          <w:rFonts w:ascii="Times New Roman" w:hAnsi="Times New Roman"/>
          <w:sz w:val="28"/>
          <w:szCs w:val="28"/>
        </w:rPr>
        <w:t xml:space="preserve"> </w:t>
      </w:r>
      <w:r w:rsidR="00B77BB6">
        <w:rPr>
          <w:rFonts w:ascii="Times New Roman" w:hAnsi="Times New Roman"/>
          <w:sz w:val="28"/>
          <w:szCs w:val="28"/>
        </w:rPr>
        <w:t>"Бодеевский Дом культуры"</w:t>
      </w:r>
    </w:p>
    <w:p w:rsidR="00D738F7" w:rsidRPr="00B77BB6" w:rsidRDefault="00D738F7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D738F7" w:rsidP="0065404E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  <w:r w:rsidR="0065404E" w:rsidRPr="00B77BB6">
        <w:rPr>
          <w:rFonts w:ascii="Times New Roman" w:hAnsi="Times New Roman"/>
          <w:sz w:val="28"/>
          <w:szCs w:val="28"/>
        </w:rPr>
        <w:t>Глав</w:t>
      </w:r>
      <w:r w:rsidR="00ED064B" w:rsidRPr="00B77BB6">
        <w:rPr>
          <w:rFonts w:ascii="Times New Roman" w:hAnsi="Times New Roman"/>
          <w:sz w:val="28"/>
          <w:szCs w:val="28"/>
        </w:rPr>
        <w:t>а</w:t>
      </w:r>
      <w:r w:rsidR="0065404E" w:rsidRPr="00B77BB6"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Бодеевского</w:t>
      </w:r>
    </w:p>
    <w:p w:rsidR="00ED064B" w:rsidRPr="00B77BB6" w:rsidRDefault="005646D7" w:rsidP="006501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сельскогопоселения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DE127C">
        <w:rPr>
          <w:rFonts w:ascii="Times New Roman" w:hAnsi="Times New Roman"/>
          <w:sz w:val="28"/>
          <w:szCs w:val="28"/>
        </w:rPr>
        <w:t xml:space="preserve">         </w:t>
      </w:r>
      <w:r w:rsidR="008077FD">
        <w:rPr>
          <w:rFonts w:ascii="Times New Roman" w:hAnsi="Times New Roman"/>
          <w:sz w:val="28"/>
          <w:szCs w:val="28"/>
        </w:rPr>
        <w:t xml:space="preserve">                                С.Н. Гуньков</w:t>
      </w:r>
    </w:p>
    <w:p w:rsidR="00D738F7" w:rsidRPr="00B77BB6" w:rsidRDefault="00D738F7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E67C6" w:rsidRPr="00B77BB6" w:rsidRDefault="009E67C6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E67C6" w:rsidRPr="00B77BB6" w:rsidRDefault="009E67C6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21763" w:rsidRDefault="0082176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bookmarkStart w:id="0" w:name="_GoBack"/>
      <w:bookmarkEnd w:id="0"/>
    </w:p>
    <w:p w:rsidR="00DE127C" w:rsidRDefault="00DE127C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DE127C" w:rsidRDefault="00DE127C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DE127C" w:rsidRDefault="00DE127C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DE127C" w:rsidRDefault="00DE127C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22438D" w:rsidRPr="0022438D" w:rsidRDefault="0022438D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22438D">
        <w:rPr>
          <w:rFonts w:ascii="Times New Roman" w:hAnsi="Times New Roman"/>
          <w:bCs/>
        </w:rPr>
        <w:t xml:space="preserve">Приложение </w:t>
      </w:r>
    </w:p>
    <w:p w:rsidR="0022438D" w:rsidRPr="0022438D" w:rsidRDefault="008077F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постановлению а</w:t>
      </w:r>
      <w:r w:rsidR="0022438D" w:rsidRPr="0022438D">
        <w:rPr>
          <w:rFonts w:ascii="Times New Roman" w:hAnsi="Times New Roman"/>
          <w:bCs/>
        </w:rPr>
        <w:t xml:space="preserve">дминистрации </w:t>
      </w:r>
    </w:p>
    <w:p w:rsidR="0022438D" w:rsidRPr="0022438D" w:rsidRDefault="008077F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Бодеевского</w:t>
      </w:r>
      <w:r w:rsidR="00C46B9F">
        <w:rPr>
          <w:rFonts w:ascii="Times New Roman" w:hAnsi="Times New Roman"/>
          <w:bCs/>
        </w:rPr>
        <w:t xml:space="preserve"> сельского поселения</w:t>
      </w:r>
      <w:r w:rsidR="0022438D" w:rsidRPr="0022438D">
        <w:rPr>
          <w:rFonts w:ascii="Times New Roman" w:hAnsi="Times New Roman"/>
          <w:bCs/>
        </w:rPr>
        <w:t xml:space="preserve"> </w:t>
      </w:r>
    </w:p>
    <w:p w:rsidR="0022438D" w:rsidRPr="0022438D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22438D">
        <w:rPr>
          <w:rFonts w:ascii="Times New Roman" w:hAnsi="Times New Roman"/>
          <w:bCs/>
        </w:rPr>
        <w:t>от «</w:t>
      </w:r>
      <w:r w:rsidR="00DE127C">
        <w:rPr>
          <w:rFonts w:ascii="Times New Roman" w:hAnsi="Times New Roman"/>
          <w:bCs/>
        </w:rPr>
        <w:t>15</w:t>
      </w:r>
      <w:r w:rsidRPr="0022438D">
        <w:rPr>
          <w:rFonts w:ascii="Times New Roman" w:hAnsi="Times New Roman"/>
          <w:bCs/>
        </w:rPr>
        <w:t xml:space="preserve">» </w:t>
      </w:r>
      <w:r w:rsidR="008077FD">
        <w:rPr>
          <w:rFonts w:ascii="Times New Roman" w:hAnsi="Times New Roman"/>
          <w:bCs/>
        </w:rPr>
        <w:t>ноября</w:t>
      </w:r>
      <w:r w:rsidR="009E67C6">
        <w:rPr>
          <w:rFonts w:ascii="Times New Roman" w:hAnsi="Times New Roman"/>
          <w:bCs/>
        </w:rPr>
        <w:t xml:space="preserve"> </w:t>
      </w:r>
      <w:r w:rsidRPr="0022438D">
        <w:rPr>
          <w:rFonts w:ascii="Times New Roman" w:hAnsi="Times New Roman"/>
          <w:bCs/>
        </w:rPr>
        <w:t>2013г. №</w:t>
      </w:r>
      <w:r w:rsidR="008077FD">
        <w:rPr>
          <w:rFonts w:ascii="Times New Roman" w:hAnsi="Times New Roman"/>
          <w:bCs/>
        </w:rPr>
        <w:t xml:space="preserve"> </w:t>
      </w:r>
      <w:r w:rsidR="00DE127C">
        <w:rPr>
          <w:rFonts w:ascii="Times New Roman" w:hAnsi="Times New Roman"/>
          <w:bCs/>
        </w:rPr>
        <w:t>54</w:t>
      </w:r>
    </w:p>
    <w:p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8077FD">
        <w:rPr>
          <w:rFonts w:ascii="Times New Roman" w:hAnsi="Times New Roman"/>
          <w:b/>
          <w:bCs/>
          <w:sz w:val="24"/>
          <w:szCs w:val="24"/>
        </w:rPr>
        <w:t>Бодеевского</w:t>
      </w:r>
      <w:r w:rsidR="00C46B9F" w:rsidRPr="00977845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977845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C46B9F" w:rsidRPr="0097784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373"/>
        <w:gridCol w:w="7764"/>
      </w:tblGrid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9B2634" w:rsidRPr="00C46B9F" w:rsidRDefault="008B2B50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9B2634" w:rsidRPr="00C46B9F" w:rsidRDefault="009B2634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 xml:space="preserve">Бодеевский 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A51198" w:rsidRPr="00C46B9F" w:rsidTr="006A0BBB">
        <w:trPr>
          <w:trHeight w:val="80"/>
        </w:trPr>
        <w:tc>
          <w:tcPr>
            <w:tcW w:w="2376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  <w:p w:rsidR="008C3E29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C3E29" w:rsidRP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отсутствует</w:t>
            </w: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8C3E29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C46B9F" w:rsidRDefault="008C3E29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65404E" w:rsidRPr="0065404E" w:rsidRDefault="0065404E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 xml:space="preserve">Бодеевский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D37A87" w:rsidRPr="00C46B9F" w:rsidRDefault="00D37A87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</w:p>
          <w:p w:rsidR="009B2634" w:rsidRPr="00C46B9F" w:rsidRDefault="009B2634" w:rsidP="0022438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21652E" w:rsidRDefault="0021652E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21652E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652E" w:rsidRDefault="0065404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я жителей</w:t>
            </w:r>
          </w:p>
          <w:p w:rsidR="009B2634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  <w:r w:rsidR="0065404E"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404E"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6540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652E" w:rsidRDefault="0065404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Подрограмма 2 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Организация б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5404E" w:rsidRPr="00C46B9F" w:rsidRDefault="0021652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="006540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FF7397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0A7D32">
        <w:trPr>
          <w:trHeight w:val="1294"/>
        </w:trPr>
        <w:tc>
          <w:tcPr>
            <w:tcW w:w="2376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21652E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граждан к культурным ценностям и участию </w:t>
            </w:r>
          </w:p>
          <w:p w:rsidR="0021652E" w:rsidRDefault="0021652E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в культурной жизни, реализация творческого потенциала 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0A7D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D37A87" w:rsidRDefault="00D37A87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D37A87" w:rsidRDefault="00D37A87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развитие  библиотечного дела, культурно-досуговой деятельности;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учреждений культуры</w:t>
            </w:r>
            <w:r w:rsidR="000A7D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0A7D32" w:rsidP="000A7D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 выявление и поддержка талантливых детей и молодежи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397" w:rsidRPr="00C46B9F" w:rsidRDefault="00FF7397" w:rsidP="00FF73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показатели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B7449E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B7449E" w:rsidRPr="00C46B9F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 в библиотеку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4E2B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справок, консультаций для пользователей библиотек;</w:t>
            </w:r>
          </w:p>
          <w:p w:rsidR="00DB4E2B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B7449E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мероприятий;</w:t>
            </w:r>
          </w:p>
          <w:p w:rsidR="008D048B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муниципальных учреждений культуры </w:t>
            </w:r>
            <w:r w:rsidR="003115BB" w:rsidRPr="00C46B9F">
              <w:rPr>
                <w:rFonts w:ascii="Times New Roman" w:hAnsi="Times New Roman"/>
                <w:sz w:val="24"/>
                <w:szCs w:val="24"/>
              </w:rPr>
              <w:t>и искусства;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2260B" w:rsidRPr="00C46B9F" w:rsidRDefault="0072260B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 w:rsidR="00A5119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72260B" w:rsidRPr="00C46B9F" w:rsidRDefault="0072260B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65404E">
              <w:rPr>
                <w:rFonts w:ascii="Times New Roman" w:hAnsi="Times New Roman"/>
                <w:sz w:val="24"/>
                <w:szCs w:val="24"/>
              </w:rPr>
              <w:t>р</w:t>
            </w:r>
            <w:r w:rsidR="00B535FB">
              <w:rPr>
                <w:rFonts w:ascii="Times New Roman" w:hAnsi="Times New Roman"/>
                <w:sz w:val="24"/>
                <w:szCs w:val="24"/>
              </w:rPr>
              <w:t>еализации программы: 2014 – 2020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</w:t>
            </w:r>
            <w:r w:rsidR="00C80926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реализации программы не предусмотрены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7" w:type="dxa"/>
          </w:tcPr>
          <w:p w:rsidR="009B2634" w:rsidRPr="00C46B9F" w:rsidRDefault="009B2634" w:rsidP="00BA539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C80926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</w:t>
            </w:r>
            <w:r w:rsidR="00C80926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и утвержденных 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CF4DA5"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на плановый период.</w:t>
            </w:r>
          </w:p>
          <w:p w:rsidR="009B2634" w:rsidRPr="00C46B9F" w:rsidRDefault="009B2634" w:rsidP="00EA1C25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>9485,0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F4DA5" w:rsidRPr="007E68B9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Pr="007E68B9" w:rsidRDefault="008719B6" w:rsidP="00B7449E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821763">
              <w:rPr>
                <w:rFonts w:ascii="Times New Roman" w:hAnsi="Times New Roman"/>
                <w:sz w:val="24"/>
                <w:szCs w:val="24"/>
              </w:rPr>
              <w:t xml:space="preserve">1216,0 </w:t>
            </w:r>
            <w:r w:rsidR="00B7449E" w:rsidRPr="007E68B9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B7449E" w:rsidRPr="007E68B9" w:rsidRDefault="00B7449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CF4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>1461,0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7449E" w:rsidRPr="007E68B9" w:rsidRDefault="00B7449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56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>1702,0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2634" w:rsidRDefault="00821763" w:rsidP="00CF4DA5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2017 год -  1702,0 </w:t>
            </w:r>
            <w:r w:rsidR="00B535FB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тыс. рублей;</w:t>
            </w:r>
          </w:p>
          <w:p w:rsidR="00B535FB" w:rsidRDefault="00821763" w:rsidP="00CF4DA5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2018 год -  1702,0 </w:t>
            </w:r>
            <w:r w:rsidR="00B535FB">
              <w:rPr>
                <w:rFonts w:ascii="Times New Roman" w:hAnsi="Times New Roman"/>
                <w:color w:val="00B0F0"/>
                <w:sz w:val="24"/>
                <w:szCs w:val="24"/>
              </w:rPr>
              <w:t>тыс. рублей;</w:t>
            </w:r>
          </w:p>
          <w:p w:rsidR="00B535FB" w:rsidRDefault="00821763" w:rsidP="00CF4DA5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2019 год -  1702,0 </w:t>
            </w:r>
            <w:r w:rsidR="00B535FB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тыс. рублей;</w:t>
            </w:r>
          </w:p>
          <w:p w:rsidR="00B535FB" w:rsidRPr="00C46B9F" w:rsidRDefault="00821763" w:rsidP="00CF4DA5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2020 год  - 1702,0</w:t>
            </w:r>
            <w:r w:rsidR="00B535FB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тыс. рублей.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 w:rsidR="00427B1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F4DA5" w:rsidRPr="00C46B9F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80926" w:rsidRPr="00C46B9F" w:rsidRDefault="00C80926" w:rsidP="00C80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удовлетворительное состояние объекто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в культурного наследия 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767F7C" w:rsidRPr="00C46B9F" w:rsidRDefault="00C80926" w:rsidP="0022438D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культурных</w:t>
            </w:r>
            <w:r w:rsidR="00FF7397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для населения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FF7397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FC4E24" w:rsidRPr="007E68B9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1. </w:t>
      </w:r>
      <w:r w:rsidR="00FC4E24" w:rsidRPr="007E68B9">
        <w:rPr>
          <w:rFonts w:ascii="Times New Roman" w:hAnsi="Times New Roman"/>
          <w:b/>
          <w:sz w:val="24"/>
          <w:szCs w:val="24"/>
        </w:rPr>
        <w:t xml:space="preserve">Общая характеристика текущего состояния сферы культуры </w:t>
      </w:r>
    </w:p>
    <w:p w:rsidR="00FC4E24" w:rsidRPr="007E68B9" w:rsidRDefault="008077FD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Бодеевского</w:t>
      </w:r>
      <w:r w:rsidR="00FC4E24" w:rsidRPr="007E68B9">
        <w:rPr>
          <w:rFonts w:ascii="Times New Roman" w:hAnsi="Times New Roman"/>
          <w:b/>
          <w:sz w:val="24"/>
          <w:szCs w:val="24"/>
        </w:rPr>
        <w:t xml:space="preserve"> </w:t>
      </w:r>
      <w:r w:rsidR="007E68B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427B1F">
        <w:rPr>
          <w:rFonts w:ascii="Times New Roman" w:hAnsi="Times New Roman"/>
          <w:sz w:val="24"/>
          <w:szCs w:val="24"/>
        </w:rPr>
        <w:t xml:space="preserve"> сельского поселения -</w:t>
      </w:r>
      <w:r w:rsidR="001A467C" w:rsidRPr="00C46B9F">
        <w:rPr>
          <w:rFonts w:ascii="Times New Roman" w:hAnsi="Times New Roman"/>
          <w:sz w:val="24"/>
          <w:szCs w:val="24"/>
        </w:rPr>
        <w:t xml:space="preserve"> в сфере </w:t>
      </w:r>
      <w:r w:rsidRPr="00C46B9F">
        <w:rPr>
          <w:rFonts w:ascii="Times New Roman" w:hAnsi="Times New Roman"/>
          <w:sz w:val="24"/>
          <w:szCs w:val="24"/>
        </w:rPr>
        <w:t>культуры.</w:t>
      </w:r>
    </w:p>
    <w:p w:rsidR="00FC4E24" w:rsidRPr="00C46B9F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</w:t>
      </w:r>
      <w:r w:rsidRPr="00C46B9F">
        <w:rPr>
          <w:rFonts w:ascii="Times New Roman" w:hAnsi="Times New Roman"/>
          <w:sz w:val="24"/>
          <w:szCs w:val="24"/>
        </w:rPr>
        <w:lastRenderedPageBreak/>
        <w:t xml:space="preserve">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В </w:t>
      </w:r>
      <w:r w:rsidR="004C30E9">
        <w:rPr>
          <w:rFonts w:ascii="Times New Roman" w:hAnsi="Times New Roman"/>
          <w:sz w:val="24"/>
          <w:szCs w:val="24"/>
        </w:rPr>
        <w:t>Бодеевском</w:t>
      </w:r>
      <w:r w:rsidRPr="0006126B">
        <w:rPr>
          <w:rFonts w:ascii="Times New Roman" w:hAnsi="Times New Roman"/>
          <w:sz w:val="24"/>
          <w:szCs w:val="24"/>
        </w:rPr>
        <w:t xml:space="preserve"> сельском поселении  культурно-досуговую деятельность осуществляет муниципальное казенное учреждение культуры </w:t>
      </w:r>
      <w:r w:rsidR="00CF4DA5">
        <w:rPr>
          <w:rFonts w:ascii="Times New Roman" w:hAnsi="Times New Roman"/>
          <w:sz w:val="24"/>
          <w:szCs w:val="24"/>
        </w:rPr>
        <w:t>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культуры».</w:t>
      </w:r>
    </w:p>
    <w:p w:rsidR="00427B1F" w:rsidRPr="0006126B" w:rsidRDefault="00CF4DA5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МКУК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="00427B1F" w:rsidRPr="0006126B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>
        <w:rPr>
          <w:rFonts w:ascii="Times New Roman" w:hAnsi="Times New Roman"/>
          <w:sz w:val="24"/>
          <w:szCs w:val="24"/>
        </w:rPr>
        <w:t>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 w:rsidR="00427B1F" w:rsidRPr="0006126B">
        <w:rPr>
          <w:rFonts w:ascii="Times New Roman" w:hAnsi="Times New Roman"/>
          <w:sz w:val="24"/>
          <w:szCs w:val="24"/>
        </w:rPr>
        <w:t xml:space="preserve"> занима</w:t>
      </w:r>
      <w:r>
        <w:rPr>
          <w:rFonts w:ascii="Times New Roman" w:hAnsi="Times New Roman"/>
          <w:sz w:val="24"/>
          <w:szCs w:val="24"/>
        </w:rPr>
        <w:t>е</w:t>
      </w:r>
      <w:r w:rsidR="00427B1F" w:rsidRPr="0006126B">
        <w:rPr>
          <w:rFonts w:ascii="Times New Roman" w:hAnsi="Times New Roman"/>
          <w:sz w:val="24"/>
          <w:szCs w:val="24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финансирование, МКУК </w:t>
      </w:r>
      <w:r w:rsidR="00CF4DA5">
        <w:rPr>
          <w:rFonts w:ascii="Times New Roman" w:hAnsi="Times New Roman"/>
          <w:sz w:val="24"/>
          <w:szCs w:val="24"/>
        </w:rPr>
        <w:t>«</w:t>
      </w:r>
      <w:r w:rsidR="008077FD">
        <w:rPr>
          <w:rFonts w:ascii="Times New Roman" w:hAnsi="Times New Roman"/>
          <w:sz w:val="24"/>
          <w:szCs w:val="24"/>
        </w:rPr>
        <w:t xml:space="preserve">Бодеевский </w:t>
      </w:r>
      <w:r w:rsidR="00CF4DA5" w:rsidRPr="0006126B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</w:t>
      </w:r>
      <w:r w:rsidR="00CF4DA5" w:rsidRPr="0006126B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>продолжа</w:t>
      </w:r>
      <w:r w:rsidR="00CF4DA5"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 развиваться.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</w:t>
      </w:r>
      <w:r w:rsidR="004C30E9">
        <w:rPr>
          <w:rFonts w:ascii="Times New Roman" w:hAnsi="Times New Roman"/>
          <w:sz w:val="24"/>
          <w:szCs w:val="24"/>
        </w:rPr>
        <w:t>необходимо п</w:t>
      </w:r>
      <w:r w:rsidRPr="0006126B">
        <w:rPr>
          <w:rFonts w:ascii="Times New Roman" w:hAnsi="Times New Roman"/>
          <w:sz w:val="24"/>
          <w:szCs w:val="24"/>
        </w:rPr>
        <w:t>риобретение для клубов сценического оборудования,  специализированной мебели,  оргтехники.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 Библиотеки поселения остро нуждаются в  пополнении  своих фондов, в развитии материально-технической базы, модернизации и оснащении современным оборудов</w:t>
      </w:r>
      <w:r w:rsidR="00CF4DA5">
        <w:rPr>
          <w:rFonts w:ascii="Times New Roman" w:hAnsi="Times New Roman"/>
          <w:sz w:val="24"/>
          <w:szCs w:val="24"/>
        </w:rPr>
        <w:t>анием, в том числе компьютером.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FC4E24" w:rsidRPr="00C46B9F" w:rsidRDefault="0006126B" w:rsidP="00FC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C4E24" w:rsidRPr="00C46B9F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 w:rsidR="008077FD">
        <w:rPr>
          <w:rFonts w:ascii="Times New Roman" w:hAnsi="Times New Roman"/>
          <w:sz w:val="24"/>
          <w:szCs w:val="24"/>
        </w:rPr>
        <w:t>еских процессов, происходящих в Бодеевском</w:t>
      </w:r>
      <w:r w:rsidR="00C46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сельском поселении</w:t>
      </w:r>
      <w:r w:rsidR="00FC4E24" w:rsidRPr="00C46B9F">
        <w:rPr>
          <w:rFonts w:ascii="Times New Roman" w:hAnsi="Times New Roman"/>
          <w:sz w:val="24"/>
          <w:szCs w:val="24"/>
        </w:rPr>
        <w:t xml:space="preserve">. </w:t>
      </w:r>
    </w:p>
    <w:p w:rsidR="00FC4E24" w:rsidRPr="00C46B9F" w:rsidRDefault="00FC4E24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на сферы культуры</w:t>
      </w:r>
      <w:r w:rsidR="0006126B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привлечение вне</w:t>
      </w:r>
      <w:r w:rsidR="001A467C" w:rsidRPr="00C46B9F">
        <w:rPr>
          <w:rFonts w:ascii="Times New Roman" w:hAnsi="Times New Roman"/>
          <w:sz w:val="24"/>
          <w:szCs w:val="24"/>
        </w:rPr>
        <w:t>бюджетного финансирования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9B2634" w:rsidRPr="007E68B9" w:rsidRDefault="009B2634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</w:t>
      </w:r>
      <w:r w:rsidR="006F0FF7" w:rsidRPr="007E68B9">
        <w:rPr>
          <w:rFonts w:ascii="Times New Roman" w:hAnsi="Times New Roman"/>
          <w:b/>
          <w:sz w:val="24"/>
          <w:szCs w:val="24"/>
        </w:rPr>
        <w:t xml:space="preserve">ты, сроки и этапы реализации муниципальной </w:t>
      </w:r>
      <w:r w:rsidRPr="007E68B9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0E1379" w:rsidRPr="007E68B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776C14" w:rsidRPr="007E68B9">
        <w:rPr>
          <w:rFonts w:ascii="Times New Roman" w:hAnsi="Times New Roman"/>
          <w:b/>
          <w:sz w:val="24"/>
          <w:szCs w:val="24"/>
        </w:rPr>
        <w:t xml:space="preserve"> </w:t>
      </w:r>
      <w:r w:rsidRPr="007E68B9">
        <w:rPr>
          <w:rFonts w:ascii="Times New Roman" w:hAnsi="Times New Roman"/>
          <w:b/>
          <w:sz w:val="24"/>
          <w:szCs w:val="24"/>
        </w:rPr>
        <w:t xml:space="preserve">«Развитие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 w:rsidR="00C4689C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9B2634" w:rsidRPr="007E68B9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/>
      </w:tblPr>
      <w:tblGrid>
        <w:gridCol w:w="7820"/>
        <w:gridCol w:w="2524"/>
      </w:tblGrid>
      <w:tr w:rsidR="000E1379" w:rsidRPr="00C46B9F" w:rsidTr="00C4689C">
        <w:trPr>
          <w:trHeight w:val="588"/>
        </w:trPr>
        <w:tc>
          <w:tcPr>
            <w:tcW w:w="10344" w:type="dxa"/>
            <w:gridSpan w:val="2"/>
          </w:tcPr>
          <w:p w:rsidR="00C4689C" w:rsidRPr="00C46B9F" w:rsidRDefault="006F0FF7" w:rsidP="00C4689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="00421F66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E1379"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030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творческого потенциала населения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46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379" w:rsidRPr="00C46B9F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0E1379" w:rsidRPr="0003090A" w:rsidRDefault="000E1379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2634" w:rsidRPr="00C46B9F" w:rsidRDefault="009B263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Достижение цели</w:t>
      </w:r>
      <w:r w:rsidR="006F0FF7" w:rsidRPr="00C46B9F">
        <w:rPr>
          <w:rFonts w:ascii="Times New Roman" w:hAnsi="Times New Roman"/>
          <w:sz w:val="24"/>
          <w:szCs w:val="24"/>
        </w:rPr>
        <w:t xml:space="preserve"> П</w:t>
      </w:r>
      <w:r w:rsidRPr="00C46B9F">
        <w:rPr>
          <w:rFonts w:ascii="Times New Roman" w:hAnsi="Times New Roman"/>
          <w:sz w:val="24"/>
          <w:szCs w:val="24"/>
        </w:rPr>
        <w:t>рограммы потребует решения следующих задач: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популяризации достижений профессионального и самодеятельн</w:t>
      </w:r>
      <w:r w:rsidR="006F0FF7" w:rsidRPr="00C46B9F">
        <w:rPr>
          <w:rFonts w:ascii="Times New Roman" w:hAnsi="Times New Roman"/>
          <w:sz w:val="24"/>
          <w:szCs w:val="24"/>
        </w:rPr>
        <w:t xml:space="preserve">ого искусства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интеграция в </w:t>
      </w:r>
      <w:r w:rsidR="006F0FF7" w:rsidRPr="00C46B9F">
        <w:rPr>
          <w:rFonts w:ascii="Times New Roman" w:hAnsi="Times New Roman"/>
          <w:sz w:val="24"/>
          <w:szCs w:val="24"/>
        </w:rPr>
        <w:t xml:space="preserve">областной, </w:t>
      </w:r>
      <w:r w:rsidRPr="00C46B9F">
        <w:rPr>
          <w:rFonts w:ascii="Times New Roman" w:hAnsi="Times New Roman"/>
          <w:sz w:val="24"/>
          <w:szCs w:val="24"/>
        </w:rPr>
        <w:t>российский и мировой культурный процесс;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равного дост</w:t>
      </w:r>
      <w:r w:rsidR="006F0FF7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C46B9F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</w:t>
      </w:r>
      <w:r w:rsidR="006F0FF7" w:rsidRPr="00C46B9F">
        <w:rPr>
          <w:rFonts w:ascii="Times New Roman" w:hAnsi="Times New Roman"/>
          <w:sz w:val="24"/>
          <w:szCs w:val="24"/>
        </w:rPr>
        <w:t>ценка результатов реализации П</w:t>
      </w:r>
      <w:r w:rsidRPr="00C46B9F">
        <w:rPr>
          <w:rFonts w:ascii="Times New Roman" w:hAnsi="Times New Roman"/>
          <w:sz w:val="24"/>
          <w:szCs w:val="24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C46B9F" w:rsidRDefault="009B2634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Подробные значения целевых показателей</w:t>
      </w:r>
      <w:r w:rsidR="00F35FF9" w:rsidRPr="00C46B9F">
        <w:rPr>
          <w:rFonts w:ascii="Times New Roman" w:hAnsi="Times New Roman"/>
          <w:sz w:val="24"/>
          <w:szCs w:val="24"/>
        </w:rPr>
        <w:t xml:space="preserve"> </w:t>
      </w:r>
      <w:r w:rsidR="006F0FF7" w:rsidRPr="00C46B9F">
        <w:rPr>
          <w:rFonts w:ascii="Times New Roman" w:hAnsi="Times New Roman"/>
          <w:sz w:val="24"/>
          <w:szCs w:val="24"/>
        </w:rPr>
        <w:t>П</w:t>
      </w:r>
      <w:r w:rsidRPr="00C46B9F">
        <w:rPr>
          <w:rFonts w:ascii="Times New Roman" w:hAnsi="Times New Roman"/>
          <w:sz w:val="24"/>
          <w:szCs w:val="24"/>
        </w:rPr>
        <w:t xml:space="preserve">рограммы представлены в </w:t>
      </w:r>
      <w:r w:rsidR="00971378" w:rsidRPr="00C46B9F">
        <w:rPr>
          <w:rFonts w:ascii="Times New Roman" w:hAnsi="Times New Roman"/>
          <w:sz w:val="24"/>
          <w:szCs w:val="24"/>
        </w:rPr>
        <w:t>таблице</w:t>
      </w:r>
      <w:r w:rsidR="00F35FF9" w:rsidRPr="00C46B9F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971378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6F0FF7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П</w:t>
      </w:r>
      <w:r w:rsidR="009B2634" w:rsidRPr="00C46B9F">
        <w:rPr>
          <w:rFonts w:ascii="Times New Roman" w:hAnsi="Times New Roman"/>
          <w:sz w:val="24"/>
          <w:szCs w:val="24"/>
        </w:rPr>
        <w:t>рограммы к 2020 году позволит модерни</w:t>
      </w:r>
      <w:r w:rsidRPr="00C46B9F">
        <w:rPr>
          <w:rFonts w:ascii="Times New Roman" w:hAnsi="Times New Roman"/>
          <w:sz w:val="24"/>
          <w:szCs w:val="24"/>
        </w:rPr>
        <w:t xml:space="preserve">зировать сеть </w:t>
      </w:r>
      <w:r w:rsidR="009B2634" w:rsidRPr="00C46B9F">
        <w:rPr>
          <w:rFonts w:ascii="Times New Roman" w:hAnsi="Times New Roman"/>
          <w:sz w:val="24"/>
          <w:szCs w:val="24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C46B9F">
        <w:rPr>
          <w:rFonts w:ascii="Times New Roman" w:hAnsi="Times New Roman"/>
          <w:sz w:val="24"/>
          <w:szCs w:val="24"/>
        </w:rPr>
        <w:t xml:space="preserve">ть интеграцию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2634" w:rsidRPr="00C46B9F">
        <w:rPr>
          <w:rFonts w:ascii="Times New Roman" w:hAnsi="Times New Roman"/>
          <w:sz w:val="24"/>
          <w:szCs w:val="24"/>
        </w:rPr>
        <w:t xml:space="preserve"> в</w:t>
      </w:r>
      <w:r w:rsidR="00970F5D">
        <w:rPr>
          <w:rFonts w:ascii="Times New Roman" w:hAnsi="Times New Roman"/>
          <w:sz w:val="24"/>
          <w:szCs w:val="24"/>
        </w:rPr>
        <w:t xml:space="preserve"> районный,</w:t>
      </w:r>
      <w:r w:rsidRPr="00C46B9F">
        <w:rPr>
          <w:rFonts w:ascii="Times New Roman" w:hAnsi="Times New Roman"/>
          <w:sz w:val="24"/>
          <w:szCs w:val="24"/>
        </w:rPr>
        <w:t xml:space="preserve"> областной,</w:t>
      </w:r>
      <w:r w:rsidR="009B2634" w:rsidRPr="00C46B9F">
        <w:rPr>
          <w:rFonts w:ascii="Times New Roman" w:hAnsi="Times New Roman"/>
          <w:sz w:val="24"/>
          <w:szCs w:val="24"/>
        </w:rPr>
        <w:t xml:space="preserve"> российский и мировой культурный процесс, обеспечить реализацию творческого</w:t>
      </w:r>
      <w:r w:rsidRPr="00C46B9F">
        <w:rPr>
          <w:rFonts w:ascii="Times New Roman" w:hAnsi="Times New Roman"/>
          <w:sz w:val="24"/>
          <w:szCs w:val="24"/>
        </w:rPr>
        <w:t xml:space="preserve"> потенциала населения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" w:name="sub_1085"/>
      <w:r w:rsidRPr="00C46B9F">
        <w:rPr>
          <w:rFonts w:ascii="Times New Roman" w:hAnsi="Times New Roman"/>
          <w:sz w:val="24"/>
          <w:szCs w:val="24"/>
        </w:rPr>
        <w:t xml:space="preserve">Основными ожидаемыми результатами </w:t>
      </w:r>
      <w:r w:rsidR="006F0FF7" w:rsidRPr="00C46B9F">
        <w:rPr>
          <w:rFonts w:ascii="Times New Roman" w:hAnsi="Times New Roman"/>
          <w:sz w:val="24"/>
          <w:szCs w:val="24"/>
        </w:rPr>
        <w:t>реализации П</w:t>
      </w:r>
      <w:r w:rsidRPr="00C46B9F">
        <w:rPr>
          <w:rFonts w:ascii="Times New Roman" w:hAnsi="Times New Roman"/>
          <w:sz w:val="24"/>
          <w:szCs w:val="24"/>
        </w:rPr>
        <w:t>рограммы являются: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доступности лучших образцов классического и современного искусств</w:t>
      </w:r>
      <w:r w:rsidR="006F0FF7" w:rsidRPr="00C46B9F">
        <w:rPr>
          <w:rFonts w:ascii="Times New Roman" w:hAnsi="Times New Roman"/>
          <w:sz w:val="24"/>
          <w:szCs w:val="24"/>
        </w:rPr>
        <w:t xml:space="preserve">а для жителей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217C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 w:rsidR="00970F5D">
        <w:rPr>
          <w:rFonts w:ascii="Times New Roman" w:hAnsi="Times New Roman"/>
          <w:sz w:val="24"/>
          <w:szCs w:val="24"/>
        </w:rPr>
        <w:t xml:space="preserve"> и улучшение их </w:t>
      </w:r>
      <w:r w:rsidR="00970F5D">
        <w:rPr>
          <w:rFonts w:ascii="Times New Roman" w:hAnsi="Times New Roman"/>
          <w:sz w:val="24"/>
          <w:szCs w:val="24"/>
        </w:rPr>
        <w:lastRenderedPageBreak/>
        <w:t>технического состояния;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пожарной безопасн</w:t>
      </w:r>
      <w:r w:rsidR="001E6010" w:rsidRPr="00C46B9F">
        <w:rPr>
          <w:rFonts w:ascii="Times New Roman" w:hAnsi="Times New Roman"/>
          <w:sz w:val="24"/>
          <w:szCs w:val="24"/>
        </w:rPr>
        <w:t>ости зданий учреждений культуры;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населения к  библиотечным фондам;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C46B9F">
        <w:rPr>
          <w:rFonts w:ascii="Times New Roman" w:hAnsi="Times New Roman"/>
          <w:sz w:val="24"/>
          <w:szCs w:val="24"/>
        </w:rPr>
        <w:t>аудитории слушателей и зрителей.</w:t>
      </w:r>
    </w:p>
    <w:p w:rsidR="009D594F" w:rsidRPr="00C46B9F" w:rsidRDefault="009D594F" w:rsidP="0000649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4689C" w:rsidRDefault="009B2634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4689C">
        <w:rPr>
          <w:rFonts w:ascii="Times New Roman" w:hAnsi="Times New Roman"/>
          <w:b/>
          <w:sz w:val="24"/>
          <w:szCs w:val="24"/>
        </w:rPr>
        <w:t>Раздел 3. Характер</w:t>
      </w:r>
      <w:r w:rsidR="006F0FF7" w:rsidRPr="00C4689C">
        <w:rPr>
          <w:rFonts w:ascii="Times New Roman" w:hAnsi="Times New Roman"/>
          <w:b/>
          <w:sz w:val="24"/>
          <w:szCs w:val="24"/>
        </w:rPr>
        <w:t>истика основных мероприятий муниципальной п</w:t>
      </w:r>
      <w:r w:rsidRPr="00C4689C">
        <w:rPr>
          <w:rFonts w:ascii="Times New Roman" w:hAnsi="Times New Roman"/>
          <w:b/>
          <w:sz w:val="24"/>
          <w:szCs w:val="24"/>
        </w:rPr>
        <w:t xml:space="preserve">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2110EB" w:rsidRPr="00C4689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6F0FF7" w:rsidRPr="00C4689C">
        <w:rPr>
          <w:rFonts w:ascii="Times New Roman" w:hAnsi="Times New Roman"/>
          <w:b/>
          <w:sz w:val="24"/>
          <w:szCs w:val="24"/>
        </w:rPr>
        <w:t xml:space="preserve"> </w:t>
      </w:r>
      <w:r w:rsidRPr="00C4689C">
        <w:rPr>
          <w:rFonts w:ascii="Times New Roman" w:hAnsi="Times New Roman"/>
          <w:b/>
          <w:sz w:val="24"/>
          <w:szCs w:val="24"/>
        </w:rPr>
        <w:t>«</w:t>
      </w:r>
      <w:r w:rsidR="00C4689C"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C4689C" w:rsidRPr="007E68B9">
        <w:rPr>
          <w:rFonts w:ascii="Times New Roman" w:hAnsi="Times New Roman"/>
          <w:b/>
          <w:sz w:val="24"/>
          <w:szCs w:val="24"/>
        </w:rPr>
        <w:t>культуры</w:t>
      </w:r>
      <w:r w:rsidR="00C4689C">
        <w:rPr>
          <w:rFonts w:ascii="Times New Roman" w:hAnsi="Times New Roman"/>
          <w:b/>
          <w:sz w:val="24"/>
          <w:szCs w:val="24"/>
        </w:rPr>
        <w:t xml:space="preserve"> поселения</w:t>
      </w:r>
      <w:r w:rsidR="00C4689C" w:rsidRPr="007E68B9">
        <w:rPr>
          <w:rFonts w:ascii="Times New Roman" w:hAnsi="Times New Roman"/>
          <w:b/>
          <w:sz w:val="24"/>
          <w:szCs w:val="24"/>
        </w:rPr>
        <w:t>»</w:t>
      </w:r>
    </w:p>
    <w:p w:rsidR="00C4689C" w:rsidRPr="007E68B9" w:rsidRDefault="00C4689C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1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библиотечного </w:t>
      </w:r>
      <w:r w:rsidR="007E68B9">
        <w:rPr>
          <w:rFonts w:ascii="Times New Roman" w:hAnsi="Times New Roman"/>
          <w:sz w:val="24"/>
          <w:szCs w:val="24"/>
        </w:rPr>
        <w:t>обслуживания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="00E442C1" w:rsidRPr="00C46B9F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 w:rsidR="008077FD">
        <w:rPr>
          <w:rFonts w:ascii="Times New Roman" w:hAnsi="Times New Roman"/>
          <w:sz w:val="24"/>
          <w:szCs w:val="24"/>
          <w:lang w:eastAsia="ru-RU"/>
        </w:rPr>
        <w:t>Бодеевского</w:t>
      </w:r>
      <w:r w:rsidR="002A19F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  <w:lang w:eastAsia="ru-RU"/>
        </w:rPr>
        <w:t>, о</w:t>
      </w:r>
      <w:r w:rsidRPr="00C46B9F">
        <w:rPr>
          <w:rFonts w:ascii="Times New Roman" w:hAnsi="Times New Roman"/>
          <w:sz w:val="24"/>
          <w:szCs w:val="24"/>
        </w:rPr>
        <w:t>беспечение равного дост</w:t>
      </w:r>
      <w:r w:rsidR="00E442C1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2A19F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</w:t>
      </w:r>
      <w:r w:rsidR="00E442C1" w:rsidRPr="00C46B9F">
        <w:rPr>
          <w:rFonts w:ascii="Times New Roman" w:hAnsi="Times New Roman"/>
          <w:sz w:val="24"/>
          <w:szCs w:val="24"/>
        </w:rPr>
        <w:t>ондов муниципальных</w:t>
      </w:r>
      <w:r w:rsidRPr="00C46B9F">
        <w:rPr>
          <w:rFonts w:ascii="Times New Roman" w:hAnsi="Times New Roman"/>
          <w:sz w:val="24"/>
          <w:szCs w:val="24"/>
        </w:rPr>
        <w:t xml:space="preserve"> библиотек запланированы следующие мероприятия: 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комплектование книжных фондов библиотек за счет средств областного и федерального бюджетов;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</w:t>
      </w:r>
      <w:r w:rsidR="00F07134" w:rsidRPr="00C46B9F">
        <w:rPr>
          <w:rFonts w:ascii="Times New Roman" w:hAnsi="Times New Roman"/>
          <w:sz w:val="24"/>
          <w:szCs w:val="24"/>
        </w:rPr>
        <w:t>ение выполнения муниципального</w:t>
      </w:r>
      <w:r w:rsidRPr="00C46B9F">
        <w:rPr>
          <w:rFonts w:ascii="Times New Roman" w:hAnsi="Times New Roman"/>
          <w:sz w:val="24"/>
          <w:szCs w:val="24"/>
        </w:rPr>
        <w:t xml:space="preserve"> задания</w:t>
      </w:r>
      <w:r w:rsidR="00F07134" w:rsidRPr="00C46B9F">
        <w:rPr>
          <w:rFonts w:ascii="Times New Roman" w:hAnsi="Times New Roman"/>
          <w:sz w:val="24"/>
          <w:szCs w:val="24"/>
        </w:rPr>
        <w:t xml:space="preserve"> </w:t>
      </w:r>
      <w:r w:rsidR="00995A7D" w:rsidRPr="00C46B9F">
        <w:rPr>
          <w:rFonts w:ascii="Times New Roman" w:hAnsi="Times New Roman"/>
          <w:sz w:val="24"/>
          <w:szCs w:val="24"/>
        </w:rPr>
        <w:t>Муниципальным казенным учреждением культуры 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995A7D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07134" w:rsidRPr="00C46B9F" w:rsidRDefault="00F07134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2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культурно-досугов</w:t>
      </w:r>
      <w:r w:rsidR="00FC1B06" w:rsidRPr="00C46B9F">
        <w:rPr>
          <w:rFonts w:ascii="Times New Roman" w:hAnsi="Times New Roman"/>
          <w:sz w:val="24"/>
          <w:szCs w:val="24"/>
        </w:rPr>
        <w:t>ой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FC1B06" w:rsidRPr="00C46B9F">
        <w:rPr>
          <w:rFonts w:ascii="Times New Roman" w:hAnsi="Times New Roman"/>
          <w:sz w:val="24"/>
          <w:szCs w:val="24"/>
        </w:rPr>
        <w:t>деятельности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 w:rsidR="00F07134" w:rsidRPr="00C46B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30E9">
        <w:rPr>
          <w:rFonts w:ascii="Times New Roman" w:hAnsi="Times New Roman"/>
          <w:sz w:val="24"/>
          <w:szCs w:val="24"/>
          <w:lang w:eastAsia="ru-RU"/>
        </w:rPr>
        <w:t>Бодеевском</w:t>
      </w:r>
      <w:r w:rsidR="00C468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9F7"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Pr="00C46B9F">
        <w:rPr>
          <w:rFonts w:ascii="Times New Roman" w:hAnsi="Times New Roman"/>
          <w:sz w:val="24"/>
          <w:szCs w:val="24"/>
          <w:lang w:eastAsia="ru-RU"/>
        </w:rPr>
        <w:t>,</w:t>
      </w:r>
      <w:r w:rsidR="006950CB" w:rsidRPr="00C46B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финансовое обеспечение выполнения </w:t>
      </w:r>
      <w:r w:rsidR="00F07134" w:rsidRPr="00C46B9F">
        <w:rPr>
          <w:rFonts w:ascii="Times New Roman" w:hAnsi="Times New Roman"/>
          <w:sz w:val="24"/>
          <w:szCs w:val="24"/>
        </w:rPr>
        <w:t>муниципального задания Муниципальным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B82C50">
        <w:rPr>
          <w:rFonts w:ascii="Times New Roman" w:hAnsi="Times New Roman"/>
          <w:sz w:val="24"/>
          <w:szCs w:val="24"/>
        </w:rPr>
        <w:t>казенным</w:t>
      </w:r>
      <w:r w:rsidRPr="00C46B9F">
        <w:rPr>
          <w:rFonts w:ascii="Times New Roman" w:hAnsi="Times New Roman"/>
          <w:sz w:val="24"/>
          <w:szCs w:val="24"/>
        </w:rPr>
        <w:t xml:space="preserve"> учреждением</w:t>
      </w:r>
      <w:r w:rsidR="00F07134" w:rsidRPr="00C46B9F">
        <w:rPr>
          <w:rFonts w:ascii="Times New Roman" w:hAnsi="Times New Roman"/>
          <w:sz w:val="24"/>
          <w:szCs w:val="24"/>
        </w:rPr>
        <w:t xml:space="preserve"> культуры 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C4689C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9B2634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учебно-методических мероприятий и информационно-методических материалов для культу</w:t>
      </w:r>
      <w:r w:rsidR="00776C14" w:rsidRPr="00C46B9F">
        <w:rPr>
          <w:rFonts w:ascii="Times New Roman" w:hAnsi="Times New Roman"/>
          <w:sz w:val="24"/>
          <w:szCs w:val="24"/>
        </w:rPr>
        <w:t xml:space="preserve">рно-досуговых учреждений </w:t>
      </w:r>
      <w:r w:rsidR="00B82C50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402043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pacing w:val="-8"/>
          <w:sz w:val="24"/>
          <w:szCs w:val="24"/>
        </w:rPr>
        <w:t>поддержка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 xml:space="preserve"> местных </w:t>
      </w:r>
      <w:r w:rsidRPr="00C46B9F">
        <w:rPr>
          <w:rFonts w:ascii="Times New Roman" w:hAnsi="Times New Roman"/>
          <w:spacing w:val="-8"/>
          <w:sz w:val="24"/>
          <w:szCs w:val="24"/>
        </w:rPr>
        <w:t>национально-культурных диаспор, общин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>.</w:t>
      </w:r>
    </w:p>
    <w:p w:rsidR="00217C96" w:rsidRPr="00C46B9F" w:rsidRDefault="00217C96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217C96" w:rsidRPr="00C46B9F" w:rsidRDefault="00217C96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C46B9F">
        <w:rPr>
          <w:rFonts w:ascii="Times New Roman" w:hAnsi="Times New Roman"/>
          <w:sz w:val="24"/>
          <w:szCs w:val="24"/>
        </w:rPr>
        <w:t>.</w:t>
      </w:r>
      <w:r w:rsidR="00C4689C">
        <w:rPr>
          <w:rFonts w:ascii="Times New Roman" w:hAnsi="Times New Roman"/>
          <w:sz w:val="24"/>
          <w:szCs w:val="24"/>
        </w:rPr>
        <w:t xml:space="preserve">  </w:t>
      </w:r>
      <w:r w:rsidRPr="00C46B9F">
        <w:rPr>
          <w:rFonts w:ascii="Times New Roman" w:hAnsi="Times New Roman"/>
          <w:sz w:val="24"/>
          <w:szCs w:val="24"/>
        </w:rPr>
        <w:t>«Развитие материально-технической базы учреждений культуры»</w:t>
      </w:r>
    </w:p>
    <w:p w:rsidR="0082074B" w:rsidRPr="00C46B9F" w:rsidRDefault="00217C96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C46B9F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9B2634" w:rsidRPr="00C46B9F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9B2634" w:rsidRDefault="009B2634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</w:t>
      </w:r>
      <w:r w:rsidR="00971378" w:rsidRPr="0082074B">
        <w:rPr>
          <w:rFonts w:ascii="Times New Roman" w:hAnsi="Times New Roman"/>
          <w:b/>
          <w:sz w:val="24"/>
          <w:szCs w:val="24"/>
        </w:rPr>
        <w:t>4.</w:t>
      </w:r>
      <w:r w:rsidRPr="0082074B">
        <w:rPr>
          <w:rFonts w:ascii="Times New Roman" w:hAnsi="Times New Roman"/>
          <w:b/>
          <w:sz w:val="24"/>
          <w:szCs w:val="24"/>
        </w:rPr>
        <w:t xml:space="preserve"> Информац</w:t>
      </w:r>
      <w:r w:rsidR="00F07134" w:rsidRPr="0082074B">
        <w:rPr>
          <w:rFonts w:ascii="Times New Roman" w:hAnsi="Times New Roman"/>
          <w:b/>
          <w:sz w:val="24"/>
          <w:szCs w:val="24"/>
        </w:rPr>
        <w:t xml:space="preserve">ия по ресурсному обеспечению муниципальной </w:t>
      </w:r>
      <w:r w:rsidRPr="0082074B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B82C50" w:rsidRPr="0082074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F07134" w:rsidRPr="0082074B">
        <w:rPr>
          <w:rFonts w:ascii="Times New Roman" w:hAnsi="Times New Roman"/>
          <w:b/>
          <w:sz w:val="24"/>
          <w:szCs w:val="24"/>
        </w:rPr>
        <w:t xml:space="preserve"> </w:t>
      </w:r>
      <w:r w:rsidRPr="0082074B">
        <w:rPr>
          <w:rFonts w:ascii="Times New Roman" w:hAnsi="Times New Roman"/>
          <w:b/>
          <w:sz w:val="24"/>
          <w:szCs w:val="24"/>
        </w:rPr>
        <w:t>«</w:t>
      </w:r>
      <w:r w:rsidR="0082074B"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82074B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82074B" w:rsidRPr="007E68B9">
        <w:rPr>
          <w:rFonts w:ascii="Times New Roman" w:hAnsi="Times New Roman"/>
          <w:b/>
          <w:sz w:val="24"/>
          <w:szCs w:val="24"/>
        </w:rPr>
        <w:t>культуры</w:t>
      </w:r>
      <w:r w:rsidR="0082074B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82074B">
        <w:rPr>
          <w:rFonts w:ascii="Times New Roman" w:hAnsi="Times New Roman"/>
          <w:b/>
          <w:sz w:val="24"/>
          <w:szCs w:val="24"/>
        </w:rPr>
        <w:t>»</w:t>
      </w:r>
    </w:p>
    <w:p w:rsidR="0082074B" w:rsidRPr="0082074B" w:rsidRDefault="0082074B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E68B9" w:rsidRDefault="007E68B9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821763">
        <w:rPr>
          <w:rFonts w:ascii="Times New Roman" w:hAnsi="Times New Roman" w:cs="Times New Roman"/>
          <w:sz w:val="24"/>
          <w:szCs w:val="24"/>
        </w:rPr>
        <w:t>9485,0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535FB" w:rsidRPr="007E68B9" w:rsidRDefault="00B535FB" w:rsidP="00B535FB">
      <w:pPr>
        <w:autoSpaceDE w:val="0"/>
        <w:autoSpaceDN w:val="0"/>
        <w:adjustRightInd w:val="0"/>
        <w:ind w:left="33" w:firstLine="0"/>
        <w:jc w:val="left"/>
        <w:rPr>
          <w:rFonts w:ascii="Times New Roman" w:hAnsi="Times New Roman"/>
          <w:sz w:val="24"/>
          <w:szCs w:val="24"/>
        </w:rPr>
      </w:pPr>
      <w:r w:rsidRPr="007E68B9">
        <w:rPr>
          <w:rFonts w:ascii="Times New Roman" w:hAnsi="Times New Roman"/>
          <w:sz w:val="24"/>
          <w:szCs w:val="24"/>
        </w:rPr>
        <w:t xml:space="preserve">2014 год – </w:t>
      </w:r>
      <w:r w:rsidR="00821763">
        <w:rPr>
          <w:rFonts w:ascii="Times New Roman" w:hAnsi="Times New Roman"/>
          <w:sz w:val="24"/>
          <w:szCs w:val="24"/>
        </w:rPr>
        <w:t>1216</w:t>
      </w:r>
      <w:r w:rsidRPr="007E68B9">
        <w:rPr>
          <w:rFonts w:ascii="Times New Roman" w:hAnsi="Times New Roman"/>
          <w:sz w:val="24"/>
          <w:szCs w:val="24"/>
        </w:rPr>
        <w:t xml:space="preserve"> тыс. рублей.</w:t>
      </w:r>
    </w:p>
    <w:p w:rsidR="00B535FB" w:rsidRPr="007E68B9" w:rsidRDefault="00B535FB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>2015 год –</w:t>
      </w:r>
      <w:r w:rsidR="00821763">
        <w:rPr>
          <w:rFonts w:ascii="Times New Roman" w:hAnsi="Times New Roman" w:cs="Times New Roman"/>
          <w:sz w:val="24"/>
          <w:szCs w:val="24"/>
        </w:rPr>
        <w:t xml:space="preserve"> 1461,0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535FB" w:rsidRPr="007E68B9" w:rsidRDefault="00B535FB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821763">
        <w:rPr>
          <w:rFonts w:ascii="Times New Roman" w:hAnsi="Times New Roman" w:cs="Times New Roman"/>
          <w:sz w:val="24"/>
          <w:szCs w:val="24"/>
        </w:rPr>
        <w:t xml:space="preserve"> 1702,0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535FB" w:rsidRDefault="00821763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 xml:space="preserve">2017 год -   1702,0 </w:t>
      </w:r>
      <w:r w:rsidR="00B535FB">
        <w:rPr>
          <w:rFonts w:ascii="Times New Roman" w:hAnsi="Times New Roman"/>
          <w:color w:val="00B0F0"/>
          <w:sz w:val="24"/>
          <w:szCs w:val="24"/>
        </w:rPr>
        <w:t xml:space="preserve"> тыс. рублей;</w:t>
      </w:r>
    </w:p>
    <w:p w:rsidR="00B535FB" w:rsidRDefault="00821763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 xml:space="preserve">2018 год -   1702,0 </w:t>
      </w:r>
      <w:r w:rsidR="00B535FB">
        <w:rPr>
          <w:rFonts w:ascii="Times New Roman" w:hAnsi="Times New Roman"/>
          <w:color w:val="00B0F0"/>
          <w:sz w:val="24"/>
          <w:szCs w:val="24"/>
        </w:rPr>
        <w:t>тыс. рублей;</w:t>
      </w:r>
    </w:p>
    <w:p w:rsidR="00B535FB" w:rsidRDefault="00821763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lastRenderedPageBreak/>
        <w:t xml:space="preserve">2019 год - 1702,0 </w:t>
      </w:r>
      <w:r w:rsidR="00B535FB">
        <w:rPr>
          <w:rFonts w:ascii="Times New Roman" w:hAnsi="Times New Roman"/>
          <w:color w:val="00B0F0"/>
          <w:sz w:val="24"/>
          <w:szCs w:val="24"/>
        </w:rPr>
        <w:t xml:space="preserve"> тыс. рублей;</w:t>
      </w:r>
    </w:p>
    <w:p w:rsidR="00B535FB" w:rsidRPr="007E68B9" w:rsidRDefault="00821763" w:rsidP="00B535FB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>2020 год  - 1702,0</w:t>
      </w:r>
      <w:r w:rsidR="00B535FB">
        <w:rPr>
          <w:rFonts w:ascii="Times New Roman" w:hAnsi="Times New Roman"/>
          <w:color w:val="00B0F0"/>
          <w:sz w:val="24"/>
          <w:szCs w:val="24"/>
        </w:rPr>
        <w:t xml:space="preserve"> тыс. рублей</w:t>
      </w:r>
    </w:p>
    <w:bookmarkEnd w:id="1"/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9B2634" w:rsidRPr="007E68B9" w:rsidRDefault="009B263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82074B">
        <w:rPr>
          <w:rFonts w:ascii="Times New Roman" w:hAnsi="Times New Roman"/>
          <w:b/>
          <w:sz w:val="24"/>
          <w:szCs w:val="24"/>
        </w:rPr>
        <w:t>Организация досуга и о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беспечение </w:t>
      </w:r>
      <w:r w:rsidR="0082074B">
        <w:rPr>
          <w:rFonts w:ascii="Times New Roman" w:hAnsi="Times New Roman"/>
          <w:b/>
          <w:sz w:val="24"/>
          <w:szCs w:val="24"/>
        </w:rPr>
        <w:t>жителей поселения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 w:rsidR="0082074B">
        <w:rPr>
          <w:rFonts w:ascii="Times New Roman" w:hAnsi="Times New Roman"/>
          <w:b/>
          <w:sz w:val="24"/>
          <w:szCs w:val="24"/>
        </w:rPr>
        <w:t>и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82074B" w:rsidRPr="007E68B9" w:rsidRDefault="0082074B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10438" w:type="dxa"/>
        <w:tblLayout w:type="fixed"/>
        <w:tblLook w:val="00A0"/>
      </w:tblPr>
      <w:tblGrid>
        <w:gridCol w:w="3516"/>
        <w:gridCol w:w="6922"/>
      </w:tblGrid>
      <w:tr w:rsidR="009B2634" w:rsidRPr="00C46B9F" w:rsidTr="00977845">
        <w:trPr>
          <w:trHeight w:val="506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</w:tcPr>
          <w:p w:rsidR="0082074B" w:rsidRPr="0082074B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9B2634" w:rsidRPr="00C46B9F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 xml:space="preserve"> услугами организации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2634" w:rsidRPr="00C46B9F" w:rsidTr="00977845">
        <w:trPr>
          <w:trHeight w:val="750"/>
        </w:trPr>
        <w:tc>
          <w:tcPr>
            <w:tcW w:w="3516" w:type="dxa"/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2074B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9B2634" w:rsidRPr="00C46B9F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9B2634" w:rsidRPr="00C46B9F" w:rsidTr="00977845">
        <w:trPr>
          <w:trHeight w:val="506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75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2074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82074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B2634" w:rsidRPr="00C46B9F" w:rsidTr="00977845">
        <w:trPr>
          <w:trHeight w:val="765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977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202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4C30E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2074B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17023F" w:rsidP="007E68B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повышение уровня у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довлетворенности жителей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услуг в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учреждениях культуры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7" w:rsidRPr="00C46B9F" w:rsidRDefault="00292007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2014 – 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92007" w:rsidRPr="00C46B9F" w:rsidRDefault="00292007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2511"/>
        </w:trPr>
        <w:tc>
          <w:tcPr>
            <w:tcW w:w="3516" w:type="dxa"/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</w:t>
            </w:r>
          </w:p>
          <w:p w:rsidR="009B2634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1E60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счет средств </w:t>
            </w:r>
            <w:r w:rsidR="00356260" w:rsidRPr="00C46B9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CB" w:rsidRPr="00C46B9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82074B"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9B2634" w:rsidRPr="00C46B9F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9B2634" w:rsidRPr="00C46B9F" w:rsidRDefault="00821763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9028,0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B2634" w:rsidRPr="00C46B9F" w:rsidRDefault="009B2634" w:rsidP="000E5E3E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8233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21763">
              <w:rPr>
                <w:rFonts w:ascii="Times New Roman" w:hAnsi="Times New Roman"/>
                <w:sz w:val="24"/>
                <w:szCs w:val="24"/>
              </w:rPr>
              <w:t>1026,0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9B2634" w:rsidRPr="00C46B9F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1182,0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2634" w:rsidRDefault="009B2634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1364,0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535FB" w:rsidRDefault="00B535FB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- 1364,0 тыс. рублей;</w:t>
            </w:r>
          </w:p>
          <w:p w:rsidR="00B535FB" w:rsidRDefault="00B535FB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- 1364, 0 тыс. рублей;</w:t>
            </w:r>
          </w:p>
          <w:p w:rsidR="00B535FB" w:rsidRDefault="00B535FB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- 1364,0 тыс. рублей</w:t>
            </w:r>
          </w:p>
          <w:p w:rsidR="00B535FB" w:rsidRPr="00C46B9F" w:rsidRDefault="00B535FB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- 1364 тыс. рублей.</w:t>
            </w:r>
          </w:p>
        </w:tc>
      </w:tr>
      <w:tr w:rsidR="009B2634" w:rsidRPr="00C46B9F" w:rsidTr="00977845">
        <w:trPr>
          <w:trHeight w:val="16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EA4D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BA0E67" w:rsidRPr="00C46B9F" w:rsidRDefault="009B2634" w:rsidP="0097784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619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BA0E6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A0E67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245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356260" w:rsidRPr="00C46B9F" w:rsidRDefault="00356260" w:rsidP="00B83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9308DE" w:rsidRPr="00C46B9F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9B2634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 w:rsidR="00BA0E67" w:rsidRPr="0082074B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» (далее – муниципальная </w:t>
      </w:r>
      <w:r w:rsidRPr="00C46B9F">
        <w:rPr>
          <w:rFonts w:ascii="Times New Roman" w:hAnsi="Times New Roman"/>
          <w:sz w:val="24"/>
          <w:szCs w:val="24"/>
        </w:rPr>
        <w:t>программа). Подпрограмма направлена на формирование и развитие обеспечи</w:t>
      </w:r>
      <w:r w:rsidR="00356260" w:rsidRPr="00C46B9F">
        <w:rPr>
          <w:rFonts w:ascii="Times New Roman" w:hAnsi="Times New Roman"/>
          <w:sz w:val="24"/>
          <w:szCs w:val="24"/>
        </w:rPr>
        <w:t xml:space="preserve">вающих механизмов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Default="009B2634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5F4619">
        <w:rPr>
          <w:rFonts w:ascii="Times New Roman" w:hAnsi="Times New Roman"/>
          <w:sz w:val="24"/>
          <w:szCs w:val="24"/>
        </w:rPr>
        <w:t xml:space="preserve"> сельского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 Основной целью подпрограммы является соз</w:t>
      </w:r>
      <w:r w:rsidR="00356260" w:rsidRPr="00C46B9F">
        <w:rPr>
          <w:rFonts w:ascii="Times New Roman" w:hAnsi="Times New Roman"/>
          <w:sz w:val="24"/>
          <w:szCs w:val="24"/>
        </w:rPr>
        <w:t xml:space="preserve">дание условий для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 Достижение поставленной цели будет обеспечено посредством решения задачи по обеспечению эффективной деятельности</w:t>
      </w:r>
      <w:r w:rsidR="004C30E9">
        <w:rPr>
          <w:rFonts w:ascii="Times New Roman" w:hAnsi="Times New Roman"/>
          <w:sz w:val="24"/>
          <w:szCs w:val="24"/>
        </w:rPr>
        <w:t xml:space="preserve"> отдела культуры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4C30E9">
        <w:rPr>
          <w:rFonts w:ascii="Times New Roman" w:hAnsi="Times New Roman"/>
          <w:sz w:val="24"/>
          <w:szCs w:val="24"/>
        </w:rPr>
        <w:t>а</w:t>
      </w:r>
      <w:r w:rsidR="00356260" w:rsidRPr="00C46B9F">
        <w:rPr>
          <w:rFonts w:ascii="Times New Roman" w:hAnsi="Times New Roman"/>
          <w:sz w:val="24"/>
          <w:szCs w:val="24"/>
        </w:rPr>
        <w:t xml:space="preserve">дминистрации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сельского 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</w:t>
      </w:r>
      <w:r w:rsidR="00356260" w:rsidRPr="00C46B9F">
        <w:rPr>
          <w:rFonts w:ascii="Times New Roman" w:hAnsi="Times New Roman"/>
          <w:sz w:val="24"/>
          <w:szCs w:val="24"/>
        </w:rPr>
        <w:t xml:space="preserve">ов, выделяемых на реализацию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Показател</w:t>
      </w:r>
      <w:r w:rsidR="0017023F" w:rsidRPr="00C46B9F">
        <w:rPr>
          <w:rFonts w:ascii="Times New Roman" w:hAnsi="Times New Roman"/>
          <w:sz w:val="24"/>
          <w:szCs w:val="24"/>
        </w:rPr>
        <w:t>ь</w:t>
      </w:r>
      <w:r w:rsidRPr="00C46B9F">
        <w:rPr>
          <w:rFonts w:ascii="Times New Roman" w:hAnsi="Times New Roman"/>
          <w:sz w:val="24"/>
          <w:szCs w:val="24"/>
        </w:rPr>
        <w:t xml:space="preserve"> подпрограммы </w:t>
      </w:r>
      <w:r w:rsidR="0017023F" w:rsidRPr="00C46B9F">
        <w:rPr>
          <w:rFonts w:ascii="Times New Roman" w:hAnsi="Times New Roman"/>
          <w:sz w:val="24"/>
          <w:szCs w:val="24"/>
        </w:rPr>
        <w:t xml:space="preserve"> - повышение уровня у</w:t>
      </w:r>
      <w:r w:rsidR="00356260" w:rsidRPr="00C46B9F">
        <w:rPr>
          <w:rFonts w:ascii="Times New Roman" w:hAnsi="Times New Roman"/>
          <w:sz w:val="24"/>
          <w:szCs w:val="24"/>
        </w:rPr>
        <w:t xml:space="preserve">довлетворенности жителей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17023F" w:rsidRPr="00C46B9F">
        <w:rPr>
          <w:rFonts w:ascii="Times New Roman" w:hAnsi="Times New Roman"/>
          <w:sz w:val="24"/>
          <w:szCs w:val="24"/>
        </w:rPr>
        <w:t xml:space="preserve"> качеством предоставления </w:t>
      </w:r>
      <w:r w:rsidR="00356260" w:rsidRPr="00C46B9F">
        <w:rPr>
          <w:rFonts w:ascii="Times New Roman" w:hAnsi="Times New Roman"/>
          <w:sz w:val="24"/>
          <w:szCs w:val="24"/>
        </w:rPr>
        <w:t>муниципальных услуг в муниципальных</w:t>
      </w:r>
      <w:r w:rsidR="0017023F" w:rsidRPr="00C46B9F">
        <w:rPr>
          <w:rFonts w:ascii="Times New Roman" w:hAnsi="Times New Roman"/>
          <w:sz w:val="24"/>
          <w:szCs w:val="24"/>
        </w:rPr>
        <w:t xml:space="preserve"> 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17023F" w:rsidRPr="00C46B9F">
        <w:rPr>
          <w:rFonts w:ascii="Times New Roman" w:hAnsi="Times New Roman"/>
          <w:sz w:val="24"/>
          <w:szCs w:val="24"/>
        </w:rPr>
        <w:t xml:space="preserve">учреждениях культуры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указанны</w:t>
      </w:r>
      <w:r w:rsidR="0017023F" w:rsidRPr="00C46B9F">
        <w:rPr>
          <w:rFonts w:ascii="Times New Roman" w:hAnsi="Times New Roman"/>
          <w:sz w:val="24"/>
          <w:szCs w:val="24"/>
        </w:rPr>
        <w:t>й</w:t>
      </w:r>
      <w:r w:rsidRPr="00C46B9F">
        <w:rPr>
          <w:rFonts w:ascii="Times New Roman" w:hAnsi="Times New Roman"/>
          <w:sz w:val="24"/>
          <w:szCs w:val="24"/>
        </w:rPr>
        <w:t xml:space="preserve"> в </w:t>
      </w:r>
      <w:r w:rsidR="0017023F" w:rsidRPr="00C46B9F">
        <w:rPr>
          <w:rFonts w:ascii="Times New Roman" w:hAnsi="Times New Roman"/>
          <w:sz w:val="24"/>
          <w:szCs w:val="24"/>
        </w:rPr>
        <w:t xml:space="preserve">таблице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17023F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 к </w:t>
      </w:r>
      <w:r w:rsidR="004C30E9">
        <w:rPr>
          <w:rFonts w:ascii="Times New Roman" w:hAnsi="Times New Roman"/>
          <w:sz w:val="24"/>
          <w:szCs w:val="24"/>
        </w:rPr>
        <w:t>муниципальной программе</w:t>
      </w:r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 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EA4DEA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</w:t>
      </w:r>
      <w:r w:rsidR="00EA4DEA" w:rsidRPr="00C46B9F">
        <w:rPr>
          <w:rFonts w:ascii="Times New Roman" w:hAnsi="Times New Roman"/>
          <w:sz w:val="24"/>
          <w:szCs w:val="24"/>
        </w:rPr>
        <w:t xml:space="preserve">стемы управления реализацией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реализация</w:t>
      </w:r>
      <w:r w:rsidR="00EA4DEA" w:rsidRPr="00C46B9F">
        <w:rPr>
          <w:rFonts w:ascii="Times New Roman" w:hAnsi="Times New Roman"/>
          <w:sz w:val="24"/>
          <w:szCs w:val="24"/>
        </w:rPr>
        <w:t xml:space="preserve"> в полном объеме мероприятий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достижения ее целей и задач.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 w:rsidR="001A77CC"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9B2634" w:rsidRPr="00BA0E67" w:rsidRDefault="009B2634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3. Характеристика основных мероприятий и мероприятий ведомственных целевых программ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EA4DEA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292007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</w:t>
      </w:r>
      <w:r w:rsidR="00BF0D71">
        <w:rPr>
          <w:rFonts w:ascii="Times New Roman" w:hAnsi="Times New Roman"/>
          <w:sz w:val="24"/>
          <w:szCs w:val="24"/>
        </w:rPr>
        <w:t xml:space="preserve"> (таблица №2)</w:t>
      </w:r>
      <w:r w:rsidRPr="00C46B9F">
        <w:rPr>
          <w:rFonts w:ascii="Times New Roman" w:hAnsi="Times New Roman"/>
          <w:sz w:val="24"/>
          <w:szCs w:val="24"/>
        </w:rPr>
        <w:t>:</w:t>
      </w:r>
    </w:p>
    <w:p w:rsidR="009B2634" w:rsidRPr="00C46B9F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 w:rsidR="005F4619">
        <w:rPr>
          <w:rFonts w:ascii="Times New Roman" w:hAnsi="Times New Roman"/>
          <w:sz w:val="24"/>
          <w:szCs w:val="24"/>
        </w:rPr>
        <w:t xml:space="preserve">МКУК </w:t>
      </w:r>
      <w:r w:rsidR="004C30E9">
        <w:rPr>
          <w:rFonts w:ascii="Times New Roman" w:hAnsi="Times New Roman"/>
          <w:sz w:val="24"/>
          <w:szCs w:val="24"/>
        </w:rPr>
        <w:t>"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5F4619">
        <w:rPr>
          <w:rFonts w:ascii="Times New Roman" w:hAnsi="Times New Roman"/>
          <w:sz w:val="24"/>
          <w:szCs w:val="24"/>
        </w:rPr>
        <w:t xml:space="preserve"> ДК</w:t>
      </w:r>
      <w:r w:rsidR="004C30E9">
        <w:rPr>
          <w:rFonts w:ascii="Times New Roman" w:hAnsi="Times New Roman"/>
          <w:sz w:val="24"/>
          <w:szCs w:val="24"/>
        </w:rPr>
        <w:t>"</w:t>
      </w:r>
    </w:p>
    <w:p w:rsidR="005F4619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</w:t>
      </w:r>
      <w:r w:rsidR="00B00951" w:rsidRPr="00C46B9F">
        <w:rPr>
          <w:rFonts w:ascii="Times New Roman" w:hAnsi="Times New Roman"/>
          <w:sz w:val="24"/>
          <w:szCs w:val="24"/>
        </w:rPr>
        <w:t xml:space="preserve"> на выплаты по оплате труда работников </w:t>
      </w:r>
    </w:p>
    <w:p w:rsidR="00B00951" w:rsidRPr="00C46B9F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 w:rsidR="005F4619"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EA4DEA" w:rsidRPr="00C46B9F" w:rsidRDefault="00EA4DEA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F4619" w:rsidRDefault="009B2634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культуры»</w:t>
      </w:r>
      <w:r w:rsidR="005F4619" w:rsidRPr="00BA0E67">
        <w:rPr>
          <w:rFonts w:ascii="Times New Roman" w:hAnsi="Times New Roman"/>
          <w:b/>
          <w:sz w:val="24"/>
          <w:szCs w:val="24"/>
        </w:rPr>
        <w:t xml:space="preserve"> </w:t>
      </w:r>
    </w:p>
    <w:p w:rsidR="00BA0E67" w:rsidRPr="00BA0E67" w:rsidRDefault="00BA0E67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2007" w:rsidRPr="00C46B9F" w:rsidRDefault="009B2634" w:rsidP="005F4619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4C30E9">
        <w:rPr>
          <w:rFonts w:ascii="Times New Roman" w:hAnsi="Times New Roman"/>
          <w:sz w:val="24"/>
          <w:szCs w:val="24"/>
        </w:rPr>
        <w:t>отдела культуры а</w:t>
      </w:r>
      <w:r w:rsidR="00EA4DEA" w:rsidRPr="00C46B9F">
        <w:rPr>
          <w:rFonts w:ascii="Times New Roman" w:hAnsi="Times New Roman"/>
          <w:sz w:val="24"/>
          <w:szCs w:val="24"/>
        </w:rPr>
        <w:t xml:space="preserve">дминистрации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>.</w:t>
      </w:r>
    </w:p>
    <w:p w:rsidR="005F4619" w:rsidRDefault="009B2634" w:rsidP="005F4619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Объем финансового обеспечения реализации подпрог</w:t>
      </w:r>
      <w:r w:rsidR="00EA4DEA" w:rsidRPr="00C46B9F">
        <w:rPr>
          <w:rFonts w:ascii="Times New Roman" w:hAnsi="Times New Roman"/>
          <w:sz w:val="24"/>
          <w:szCs w:val="24"/>
        </w:rPr>
        <w:t>раммы за счет средств местного</w:t>
      </w:r>
      <w:r w:rsidRPr="00C46B9F">
        <w:rPr>
          <w:rFonts w:ascii="Times New Roman" w:hAnsi="Times New Roman"/>
          <w:sz w:val="24"/>
          <w:szCs w:val="24"/>
        </w:rPr>
        <w:t xml:space="preserve"> бюджета за весь период ее реализации</w:t>
      </w:r>
      <w:r w:rsidR="00292007" w:rsidRPr="00C46B9F">
        <w:rPr>
          <w:rFonts w:ascii="Times New Roman" w:hAnsi="Times New Roman"/>
          <w:sz w:val="24"/>
          <w:szCs w:val="24"/>
        </w:rPr>
        <w:t xml:space="preserve"> составит </w:t>
      </w:r>
      <w:r w:rsidR="00524BE3">
        <w:rPr>
          <w:rFonts w:ascii="Times New Roman" w:hAnsi="Times New Roman"/>
          <w:sz w:val="24"/>
          <w:szCs w:val="24"/>
        </w:rPr>
        <w:t>9028</w:t>
      </w:r>
      <w:r w:rsidR="00823397">
        <w:rPr>
          <w:rFonts w:ascii="Times New Roman" w:hAnsi="Times New Roman"/>
          <w:sz w:val="24"/>
          <w:szCs w:val="24"/>
        </w:rPr>
        <w:t>,0</w:t>
      </w:r>
      <w:r w:rsidR="005F4619"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23397" w:rsidRPr="00C46B9F" w:rsidRDefault="00823397" w:rsidP="00823397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2014 год – </w:t>
      </w:r>
      <w:r w:rsidR="00524BE3">
        <w:rPr>
          <w:rFonts w:ascii="Times New Roman" w:hAnsi="Times New Roman"/>
          <w:sz w:val="24"/>
          <w:szCs w:val="24"/>
        </w:rPr>
        <w:t xml:space="preserve">  1026</w:t>
      </w:r>
      <w:r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823397" w:rsidRPr="00C46B9F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1182,0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1364,0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- 1364,0 тыс. рублей;</w:t>
      </w:r>
    </w:p>
    <w:p w:rsidR="00823397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- 1364, 0 тыс. рублей;</w:t>
      </w:r>
    </w:p>
    <w:p w:rsidR="00823397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- 1364,0 тыс. рублей</w:t>
      </w:r>
      <w:r w:rsidR="001A77CC">
        <w:rPr>
          <w:rFonts w:ascii="Times New Roman" w:hAnsi="Times New Roman" w:cs="Times New Roman"/>
          <w:sz w:val="24"/>
          <w:szCs w:val="24"/>
        </w:rPr>
        <w:t>;</w:t>
      </w:r>
    </w:p>
    <w:p w:rsidR="001A77CC" w:rsidRDefault="001A77CC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- 1364, 0 тыс рублей.</w:t>
      </w:r>
    </w:p>
    <w:p w:rsidR="009308DE" w:rsidRPr="00C46B9F" w:rsidRDefault="009308DE" w:rsidP="006428B9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D7645F" w:rsidRPr="00C46B9F" w:rsidRDefault="00D7645F" w:rsidP="000E450A">
      <w:pPr>
        <w:ind w:firstLine="0"/>
        <w:rPr>
          <w:rFonts w:ascii="Times New Roman" w:hAnsi="Times New Roman"/>
          <w:sz w:val="24"/>
          <w:szCs w:val="24"/>
        </w:rPr>
        <w:sectPr w:rsidR="00D7645F" w:rsidRPr="00C46B9F" w:rsidSect="00977845">
          <w:footerReference w:type="default" r:id="rId8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9C10E6" w:rsidRPr="00BA0E67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C46B9F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Par580"/>
      <w:bookmarkEnd w:id="2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1C1D06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7F6B49" w:rsidRPr="00C46B9F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1C1D06">
        <w:rPr>
          <w:rFonts w:ascii="Times New Roman" w:hAnsi="Times New Roman"/>
          <w:sz w:val="24"/>
          <w:szCs w:val="24"/>
        </w:rPr>
        <w:t>»</w:t>
      </w:r>
      <w:r w:rsidR="00E323F6">
        <w:rPr>
          <w:rFonts w:ascii="Times New Roman" w:hAnsi="Times New Roman"/>
          <w:sz w:val="24"/>
          <w:szCs w:val="24"/>
        </w:rPr>
        <w:t xml:space="preserve"> </w:t>
      </w:r>
      <w:r w:rsidR="007F6B49"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C46B9F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/>
      </w:tblPr>
      <w:tblGrid>
        <w:gridCol w:w="577"/>
        <w:gridCol w:w="2840"/>
        <w:gridCol w:w="4252"/>
        <w:gridCol w:w="1822"/>
        <w:gridCol w:w="2736"/>
        <w:gridCol w:w="2802"/>
      </w:tblGrid>
      <w:tr w:rsidR="001C1D06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1C1D06" w:rsidRPr="00022920" w:rsidRDefault="001A77CC" w:rsidP="001C1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2014-2020</w:t>
            </w:r>
            <w:r w:rsidR="001C1D06" w:rsidRPr="00022920">
              <w:rPr>
                <w:rFonts w:ascii="Times New Roman" w:hAnsi="Times New Roman"/>
                <w:bCs/>
                <w:sz w:val="24"/>
                <w:szCs w:val="24"/>
              </w:rPr>
              <w:t>годах</w:t>
            </w:r>
          </w:p>
        </w:tc>
      </w:tr>
      <w:tr w:rsidR="00E323F6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41C4B" w:rsidRDefault="001C1D06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E323F6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E323F6">
            <w:pPr>
              <w:ind w:firstLine="0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МКУ</w:t>
            </w:r>
            <w:r w:rsidR="00E323F6" w:rsidRPr="004C30E9">
              <w:rPr>
                <w:rFonts w:ascii="Times New Roman" w:hAnsi="Times New Roman"/>
              </w:rPr>
              <w:t>К</w:t>
            </w:r>
            <w:r w:rsidRPr="004C30E9">
              <w:rPr>
                <w:rFonts w:ascii="Times New Roman" w:hAnsi="Times New Roman"/>
              </w:rPr>
              <w:t xml:space="preserve">  «</w:t>
            </w:r>
            <w:r w:rsidR="008077FD" w:rsidRPr="004C30E9">
              <w:rPr>
                <w:rFonts w:ascii="Times New Roman" w:hAnsi="Times New Roman"/>
              </w:rPr>
              <w:t>Бодеевский</w:t>
            </w:r>
            <w:r w:rsidR="00E323F6" w:rsidRPr="004C30E9">
              <w:rPr>
                <w:rFonts w:ascii="Times New Roman" w:hAnsi="Times New Roman"/>
              </w:rPr>
              <w:t xml:space="preserve"> </w:t>
            </w:r>
            <w:r w:rsidRPr="004C30E9">
              <w:rPr>
                <w:rFonts w:ascii="Times New Roman" w:hAnsi="Times New Roman"/>
              </w:rPr>
              <w:t>ДК»</w:t>
            </w:r>
          </w:p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1</w:t>
            </w:r>
            <w:r w:rsidR="001C1D06" w:rsidRPr="004C30E9">
              <w:rPr>
                <w:rFonts w:ascii="Times New Roman" w:hAnsi="Times New Roman"/>
              </w:rPr>
              <w:t>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7</w:t>
            </w:r>
            <w:r w:rsidR="00E323F6" w:rsidRPr="004C30E9">
              <w:rPr>
                <w:rFonts w:ascii="Times New Roman" w:hAnsi="Times New Roman"/>
              </w:rPr>
              <w:t>80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E323F6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afc"/>
              <w:rPr>
                <w:sz w:val="24"/>
                <w:szCs w:val="24"/>
              </w:rPr>
            </w:pPr>
            <w:r w:rsidRPr="004C30E9">
              <w:rPr>
                <w:sz w:val="24"/>
                <w:szCs w:val="24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  <w:r w:rsidR="001C1D06"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022920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r w:rsidR="00022920">
              <w:rPr>
                <w:rFonts w:ascii="Times New Roman" w:hAnsi="Times New Roman"/>
                <w:sz w:val="24"/>
                <w:szCs w:val="24"/>
              </w:rPr>
              <w:t>Бодеевско</w:t>
            </w:r>
            <w:r w:rsidR="00E323F6" w:rsidRPr="00022920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E323F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5</w:t>
            </w:r>
            <w:r w:rsidR="001C1D06" w:rsidRPr="004C30E9"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E323F6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E323F6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E323F6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40D3E" w:rsidRPr="00C46B9F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40D3E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D843F5" w:rsidRPr="00861219" w:rsidRDefault="003A2982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1219" w:rsidRPr="00861219">
        <w:rPr>
          <w:rFonts w:ascii="Times New Roman" w:hAnsi="Times New Roman"/>
          <w:sz w:val="24"/>
          <w:szCs w:val="24"/>
        </w:rPr>
        <w:t>под</w:t>
      </w:r>
      <w:r w:rsidR="00022920">
        <w:rPr>
          <w:rFonts w:ascii="Times New Roman" w:hAnsi="Times New Roman"/>
          <w:sz w:val="24"/>
          <w:szCs w:val="24"/>
        </w:rPr>
        <w:t>п</w:t>
      </w:r>
      <w:r w:rsidR="00861219" w:rsidRPr="00861219">
        <w:rPr>
          <w:rFonts w:ascii="Times New Roman" w:hAnsi="Times New Roman"/>
          <w:sz w:val="24"/>
          <w:szCs w:val="24"/>
        </w:rPr>
        <w:t>рограммы</w:t>
      </w:r>
      <w:r w:rsidRPr="00861219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861219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Pr="00861219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F4EFB" w:rsidP="00E32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Pr="00861219" w:rsidRDefault="00AB2808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843F5" w:rsidRPr="00861219" w:rsidRDefault="00AB280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B2808"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D843F5" w:rsidRPr="00861219" w:rsidRDefault="00D843F5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843F5" w:rsidRPr="00861219" w:rsidRDefault="00387F07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9B2634" w:rsidRPr="00C46B9F" w:rsidRDefault="009B2634" w:rsidP="00D7645F">
      <w:pPr>
        <w:ind w:firstLine="0"/>
        <w:rPr>
          <w:rFonts w:ascii="Times New Roman" w:hAnsi="Times New Roman"/>
          <w:sz w:val="24"/>
          <w:szCs w:val="24"/>
        </w:rPr>
        <w:sectPr w:rsidR="009B263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" w:name="Par400"/>
      <w:bookmarkStart w:id="4" w:name="Par879"/>
      <w:bookmarkEnd w:id="3"/>
      <w:bookmarkEnd w:id="4"/>
      <w:r w:rsidRPr="007E68B9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</w:tcPr>
          <w:p w:rsidR="007D0610" w:rsidRPr="00C46B9F" w:rsidRDefault="00A6344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63440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7D0610" w:rsidRPr="00C46B9F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D0610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ОУ СОШ</w:t>
            </w:r>
          </w:p>
          <w:p w:rsidR="00A63440" w:rsidRPr="00C46B9F" w:rsidRDefault="00A6344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7D0610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7D0610" w:rsidRPr="00C46B9F" w:rsidTr="00737E89">
        <w:trPr>
          <w:trHeight w:val="2360"/>
        </w:trPr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2014 – 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 w:rsidR="00A63440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7D0610" w:rsidRPr="00C46B9F" w:rsidRDefault="00823397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2159,0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D0610" w:rsidRPr="00C46B9F" w:rsidRDefault="007D0610" w:rsidP="00737E89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022920">
              <w:rPr>
                <w:rFonts w:ascii="Times New Roman" w:hAnsi="Times New Roman"/>
                <w:sz w:val="24"/>
                <w:szCs w:val="24"/>
              </w:rPr>
              <w:t>190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279,0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823397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- 338,0 тыс. рублей;</w:t>
            </w:r>
          </w:p>
        </w:tc>
      </w:tr>
      <w:tr w:rsidR="007D0610" w:rsidRPr="00C46B9F" w:rsidTr="0021652E">
        <w:trPr>
          <w:trHeight w:val="175"/>
        </w:trPr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Default="00823397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2018 год - 338,0 тыс. рублей;</w:t>
            </w:r>
          </w:p>
          <w:p w:rsidR="00823397" w:rsidRDefault="00823397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2019 год - 338,0 тыс. рублей;</w:t>
            </w:r>
          </w:p>
          <w:p w:rsidR="00823397" w:rsidRPr="00C46B9F" w:rsidRDefault="00823397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2020 год -338,0 тыс. рублей.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7D0610" w:rsidRPr="00A6344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7D0610" w:rsidRPr="00A63440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A63440" w:rsidP="007D061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D0610"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7D0610">
        <w:rPr>
          <w:rFonts w:ascii="Times New Roman" w:hAnsi="Times New Roman"/>
          <w:sz w:val="24"/>
          <w:szCs w:val="24"/>
        </w:rPr>
        <w:t xml:space="preserve"> сельского</w:t>
      </w:r>
      <w:r w:rsidR="007D0610" w:rsidRPr="00C46B9F">
        <w:rPr>
          <w:rFonts w:ascii="Times New Roman" w:hAnsi="Times New Roman"/>
          <w:sz w:val="24"/>
          <w:szCs w:val="24"/>
        </w:rPr>
        <w:t xml:space="preserve"> </w:t>
      </w:r>
      <w:r w:rsidR="007D0610">
        <w:rPr>
          <w:rFonts w:ascii="Times New Roman" w:hAnsi="Times New Roman"/>
          <w:sz w:val="24"/>
          <w:szCs w:val="24"/>
        </w:rPr>
        <w:t>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 w:rsidR="007D0610">
        <w:rPr>
          <w:rFonts w:ascii="Times New Roman" w:hAnsi="Times New Roman"/>
          <w:sz w:val="24"/>
          <w:szCs w:val="24"/>
        </w:rPr>
        <w:t>МКУК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0229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Дом культуры</w:t>
      </w:r>
      <w:r w:rsidR="007D0610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- библиотека</w:t>
      </w:r>
      <w:r w:rsidR="007D0610" w:rsidRPr="00C46B9F">
        <w:rPr>
          <w:rFonts w:ascii="Times New Roman" w:hAnsi="Times New Roman"/>
          <w:sz w:val="24"/>
          <w:szCs w:val="24"/>
        </w:rPr>
        <w:t xml:space="preserve"> 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7D0610" w:rsidRPr="00C46B9F">
        <w:rPr>
          <w:rFonts w:ascii="Times New Roman" w:hAnsi="Times New Roman"/>
          <w:sz w:val="24"/>
          <w:szCs w:val="24"/>
        </w:rPr>
        <w:t xml:space="preserve"> </w:t>
      </w:r>
      <w:r w:rsidR="007D0610">
        <w:rPr>
          <w:rFonts w:ascii="Times New Roman" w:hAnsi="Times New Roman"/>
          <w:sz w:val="24"/>
          <w:szCs w:val="24"/>
        </w:rPr>
        <w:t>сельского  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>
        <w:rPr>
          <w:rFonts w:ascii="Times New Roman" w:hAnsi="Times New Roman"/>
          <w:sz w:val="24"/>
          <w:szCs w:val="24"/>
        </w:rPr>
        <w:t>м</w:t>
      </w:r>
      <w:r w:rsidR="007D0610">
        <w:rPr>
          <w:rFonts w:ascii="Times New Roman" w:hAnsi="Times New Roman"/>
          <w:sz w:val="24"/>
          <w:szCs w:val="24"/>
        </w:rPr>
        <w:t xml:space="preserve">униципальной </w:t>
      </w:r>
      <w:r w:rsidR="007D0610" w:rsidRPr="00C46B9F">
        <w:rPr>
          <w:rFonts w:ascii="Times New Roman" w:hAnsi="Times New Roman"/>
          <w:sz w:val="24"/>
          <w:szCs w:val="24"/>
        </w:rPr>
        <w:t>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  учреждениях культуры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1 к 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>
        <w:rPr>
          <w:rFonts w:ascii="Times New Roman" w:hAnsi="Times New Roman"/>
          <w:sz w:val="24"/>
          <w:szCs w:val="24"/>
        </w:rPr>
        <w:t>16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</w:t>
      </w:r>
      <w:r w:rsidR="00BF0D71">
        <w:rPr>
          <w:rFonts w:ascii="Times New Roman" w:hAnsi="Times New Roman"/>
          <w:sz w:val="24"/>
          <w:szCs w:val="24"/>
        </w:rPr>
        <w:t xml:space="preserve"> (таблица № 2)</w:t>
      </w:r>
      <w:r w:rsidRPr="00C46B9F">
        <w:rPr>
          <w:rFonts w:ascii="Times New Roman" w:hAnsi="Times New Roman"/>
          <w:sz w:val="24"/>
          <w:szCs w:val="24"/>
        </w:rPr>
        <w:t>: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 xml:space="preserve">МКУК 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A63440">
        <w:rPr>
          <w:rFonts w:ascii="Times New Roman" w:hAnsi="Times New Roman"/>
          <w:sz w:val="24"/>
          <w:szCs w:val="24"/>
        </w:rPr>
        <w:t xml:space="preserve"> сельский дом культуры -</w:t>
      </w:r>
      <w:r>
        <w:rPr>
          <w:rFonts w:ascii="Times New Roman" w:hAnsi="Times New Roman"/>
          <w:sz w:val="24"/>
          <w:szCs w:val="24"/>
        </w:rPr>
        <w:t xml:space="preserve"> библиотека</w:t>
      </w:r>
    </w:p>
    <w:p w:rsidR="007D0610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7D0610" w:rsidRPr="00C46B9F" w:rsidRDefault="007D0610" w:rsidP="007D061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="00A63440">
        <w:rPr>
          <w:rFonts w:ascii="Times New Roman" w:hAnsi="Times New Roman"/>
          <w:b/>
          <w:sz w:val="24"/>
          <w:szCs w:val="24"/>
        </w:rPr>
        <w:t>»</w:t>
      </w:r>
    </w:p>
    <w:p w:rsidR="00A63440" w:rsidRPr="00C46B9F" w:rsidRDefault="007D0610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 xml:space="preserve">МКУК 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A63440">
        <w:rPr>
          <w:rFonts w:ascii="Times New Roman" w:hAnsi="Times New Roman"/>
          <w:sz w:val="24"/>
          <w:szCs w:val="24"/>
        </w:rPr>
        <w:t xml:space="preserve"> сельский дом культуры – библиотека.</w:t>
      </w:r>
    </w:p>
    <w:p w:rsidR="007D0610" w:rsidRDefault="007D0610" w:rsidP="00BB205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823397">
        <w:rPr>
          <w:rFonts w:ascii="Times New Roman" w:hAnsi="Times New Roman"/>
          <w:sz w:val="24"/>
          <w:szCs w:val="24"/>
        </w:rPr>
        <w:t>2159,0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23397" w:rsidRPr="00C46B9F" w:rsidRDefault="00823397" w:rsidP="00823397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2014 год – </w:t>
      </w:r>
      <w:r>
        <w:rPr>
          <w:rFonts w:ascii="Times New Roman" w:hAnsi="Times New Roman"/>
          <w:sz w:val="24"/>
          <w:szCs w:val="24"/>
        </w:rPr>
        <w:t>190</w:t>
      </w:r>
      <w:r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823397" w:rsidRPr="00C46B9F" w:rsidRDefault="00823397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279,0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Pr="00C46B9F" w:rsidRDefault="00823397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338,0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2017 год - 338,0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2018 год - 338,0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2019 год - 338,0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2020 год - 338,0 тыс. рублей;</w:t>
      </w:r>
    </w:p>
    <w:p w:rsidR="00823397" w:rsidRPr="005F4619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22438D">
          <w:footerReference w:type="default" r:id="rId9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60226A" w:rsidRPr="00C46B9F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tbl>
      <w:tblPr>
        <w:tblW w:w="15029" w:type="dxa"/>
        <w:tblInd w:w="91" w:type="dxa"/>
        <w:tblLook w:val="04A0"/>
      </w:tblPr>
      <w:tblGrid>
        <w:gridCol w:w="576"/>
        <w:gridCol w:w="2752"/>
        <w:gridCol w:w="4005"/>
        <w:gridCol w:w="1781"/>
        <w:gridCol w:w="3240"/>
        <w:gridCol w:w="2675"/>
      </w:tblGrid>
      <w:tr w:rsidR="0060226A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60226A" w:rsidRPr="00022920" w:rsidRDefault="001A77CC" w:rsidP="00602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2014-2020</w:t>
            </w:r>
            <w:r w:rsidR="0060226A"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60226A" w:rsidRPr="00022920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60226A" w:rsidRPr="00022920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ДК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»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4521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BB205C" w:rsidP="00BB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BB205C" w:rsidRPr="00022920" w:rsidTr="00BB205C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BB205C" w:rsidRPr="00022920" w:rsidTr="00BB205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BB205C" w:rsidRPr="00022920" w:rsidTr="00BB205C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BB205C" w:rsidRPr="00022920" w:rsidTr="00BB205C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60226A" w:rsidRPr="00022920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02292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022920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7D0610" w:rsidRPr="00861219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подрограммы 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7D0610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9CD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1219" w:rsidRDefault="008609C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Default="008609C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05C" w:rsidRPr="008609CD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.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D0610" w:rsidRPr="00861219" w:rsidRDefault="007D0610" w:rsidP="002165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E0DF4" w:rsidRDefault="00FE0DF4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FE0DF4" w:rsidRDefault="00FE0DF4" w:rsidP="00FE0DF4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</w:t>
      </w:r>
    </w:p>
    <w:p w:rsidR="00FE0DF4" w:rsidRDefault="00FE0DF4" w:rsidP="00FE0DF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15.11. 2013 № 54 «Об утверждении муниципальной программы "Развитие и сохранение культуры»</w:t>
      </w:r>
    </w:p>
    <w:p w:rsidR="00FE0DF4" w:rsidRDefault="00FE0DF4" w:rsidP="00FE0DF4">
      <w:pPr>
        <w:ind w:left="360"/>
        <w:rPr>
          <w:rFonts w:ascii="Times New Roman" w:hAnsi="Times New Roman"/>
          <w:sz w:val="24"/>
          <w:szCs w:val="24"/>
        </w:rPr>
      </w:pPr>
    </w:p>
    <w:p w:rsidR="00FE0DF4" w:rsidRDefault="00FE0DF4" w:rsidP="00FE0DF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Бодеевка</w:t>
      </w:r>
    </w:p>
    <w:p w:rsidR="00FE0DF4" w:rsidRDefault="00FE0DF4" w:rsidP="00FE0DF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15.11.2013 года</w:t>
      </w:r>
    </w:p>
    <w:p w:rsidR="00FE0DF4" w:rsidRDefault="00FE0DF4" w:rsidP="00FE0DF4">
      <w:pPr>
        <w:ind w:left="360"/>
        <w:rPr>
          <w:rFonts w:ascii="Times New Roman" w:hAnsi="Times New Roman"/>
          <w:sz w:val="24"/>
          <w:szCs w:val="24"/>
        </w:rPr>
      </w:pPr>
    </w:p>
    <w:p w:rsidR="00FE0DF4" w:rsidRDefault="00FE0DF4" w:rsidP="00FE0DF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15.11. 2013  года постановление главы администрации Бодеевского сельского поселения  от 15.11.2013 № 54   «Об утверждении муниципальной программы "Развитие и сохранение культуры» размещено в местах, предназначенных для обнародования муниципальных правовых актов:</w:t>
      </w:r>
    </w:p>
    <w:p w:rsidR="00FE0DF4" w:rsidRPr="00FE0DF4" w:rsidRDefault="00FE0DF4" w:rsidP="00FE0DF4">
      <w:pPr>
        <w:pStyle w:val="11"/>
        <w:ind w:left="2520"/>
        <w:rPr>
          <w:rFonts w:ascii="Times New Roman" w:hAnsi="Times New Roman" w:cs="Times New Roman"/>
          <w:sz w:val="24"/>
          <w:szCs w:val="24"/>
        </w:rPr>
      </w:pPr>
      <w:r w:rsidRPr="00FE0DF4">
        <w:rPr>
          <w:rFonts w:ascii="Times New Roman" w:hAnsi="Times New Roman" w:cs="Times New Roman"/>
          <w:sz w:val="24"/>
        </w:rPr>
        <w:t>1. Внутренний стенд и наружный щит у здания администрации Бодеевского сельского поселения по ул. Молодежная, 1 села Бодеевка;</w:t>
      </w:r>
    </w:p>
    <w:p w:rsidR="00FE0DF4" w:rsidRPr="00FE0DF4" w:rsidRDefault="00FE0DF4" w:rsidP="00FE0DF4">
      <w:pPr>
        <w:pStyle w:val="11"/>
        <w:ind w:left="2520"/>
        <w:rPr>
          <w:rFonts w:ascii="Times New Roman" w:hAnsi="Times New Roman" w:cs="Times New Roman"/>
          <w:sz w:val="24"/>
        </w:rPr>
      </w:pPr>
      <w:r w:rsidRPr="00FE0DF4">
        <w:rPr>
          <w:rFonts w:ascii="Times New Roman" w:hAnsi="Times New Roman" w:cs="Times New Roman"/>
          <w:sz w:val="24"/>
        </w:rPr>
        <w:t>2. Стенд у здания Дома культуры по ул. Советская, 40 села Бодеевка;</w:t>
      </w:r>
    </w:p>
    <w:p w:rsidR="00FE0DF4" w:rsidRPr="00FE0DF4" w:rsidRDefault="00FE0DF4" w:rsidP="00FE0DF4">
      <w:pPr>
        <w:pStyle w:val="11"/>
        <w:ind w:left="2520"/>
        <w:rPr>
          <w:rFonts w:ascii="Times New Roman" w:hAnsi="Times New Roman" w:cs="Times New Roman"/>
          <w:sz w:val="24"/>
        </w:rPr>
      </w:pPr>
      <w:r w:rsidRPr="00FE0DF4">
        <w:rPr>
          <w:rFonts w:ascii="Times New Roman" w:hAnsi="Times New Roman" w:cs="Times New Roman"/>
          <w:sz w:val="24"/>
        </w:rPr>
        <w:t>3. Доска объявлений у здания Сельского клуба по улице Центральная, 16 хутора Новозадонский;</w:t>
      </w:r>
    </w:p>
    <w:p w:rsidR="00FE0DF4" w:rsidRPr="00FE0DF4" w:rsidRDefault="00FE0DF4" w:rsidP="00FE0DF4">
      <w:pPr>
        <w:pStyle w:val="11"/>
        <w:ind w:left="2520"/>
        <w:rPr>
          <w:rFonts w:ascii="Times New Roman" w:hAnsi="Times New Roman" w:cs="Times New Roman"/>
          <w:sz w:val="24"/>
        </w:rPr>
      </w:pPr>
      <w:r w:rsidRPr="00FE0DF4">
        <w:rPr>
          <w:rFonts w:ascii="Times New Roman" w:hAnsi="Times New Roman" w:cs="Times New Roman"/>
          <w:sz w:val="24"/>
        </w:rPr>
        <w:t>4. Доска объявлений у здания  магазина по ул. Тимофеева, 16 –а села Машкино</w:t>
      </w:r>
    </w:p>
    <w:p w:rsidR="00FE0DF4" w:rsidRDefault="00FE0DF4" w:rsidP="00FE0D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FE0DF4" w:rsidRDefault="00FE0DF4" w:rsidP="00FE0D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E0DF4" w:rsidRDefault="00FE0DF4" w:rsidP="00FE0D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                                                                        С.Н. Гуньков</w:t>
      </w:r>
    </w:p>
    <w:p w:rsidR="00FE0DF4" w:rsidRDefault="00FE0DF4" w:rsidP="00FE0D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                                                                              О.В. Гунькова</w:t>
      </w:r>
    </w:p>
    <w:p w:rsidR="00FE0DF4" w:rsidRDefault="00FE0DF4" w:rsidP="00FE0D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                                                                                   А.М. Воронин</w:t>
      </w:r>
    </w:p>
    <w:p w:rsidR="00FE0DF4" w:rsidRDefault="00FE0DF4" w:rsidP="00FE0D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Е.Н. Серикова</w:t>
      </w:r>
    </w:p>
    <w:p w:rsidR="00FE0DF4" w:rsidRDefault="00FE0DF4" w:rsidP="00FE0D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В.И. Романова</w:t>
      </w:r>
    </w:p>
    <w:p w:rsidR="00FE0DF4" w:rsidRPr="00C46B9F" w:rsidRDefault="00FE0DF4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FE0DF4" w:rsidRPr="00C46B9F" w:rsidSect="00D7645F">
      <w:footerReference w:type="defaul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D50" w:rsidRDefault="002C3D50" w:rsidP="001A382A">
      <w:r>
        <w:separator/>
      </w:r>
    </w:p>
  </w:endnote>
  <w:endnote w:type="continuationSeparator" w:id="1">
    <w:p w:rsidR="002C3D50" w:rsidRDefault="002C3D50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63" w:rsidRDefault="00821763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63" w:rsidRDefault="00821763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63" w:rsidRDefault="00821763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D50" w:rsidRDefault="002C3D50" w:rsidP="001A382A">
      <w:r>
        <w:separator/>
      </w:r>
    </w:p>
  </w:footnote>
  <w:footnote w:type="continuationSeparator" w:id="1">
    <w:p w:rsidR="002C3D50" w:rsidRDefault="002C3D50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19"/>
  </w:num>
  <w:num w:numId="15">
    <w:abstractNumId w:val="8"/>
  </w:num>
  <w:num w:numId="16">
    <w:abstractNumId w:val="1"/>
  </w:num>
  <w:num w:numId="17">
    <w:abstractNumId w:val="6"/>
  </w:num>
  <w:num w:numId="18">
    <w:abstractNumId w:val="3"/>
  </w:num>
  <w:num w:numId="19">
    <w:abstractNumId w:val="13"/>
  </w:num>
  <w:num w:numId="20">
    <w:abstractNumId w:val="21"/>
  </w:num>
  <w:num w:numId="21">
    <w:abstractNumId w:val="17"/>
  </w:num>
  <w:num w:numId="22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1768"/>
    <w:rsid w:val="00063126"/>
    <w:rsid w:val="000641B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EAB"/>
    <w:rsid w:val="000E5E3E"/>
    <w:rsid w:val="000E6F98"/>
    <w:rsid w:val="000F05AE"/>
    <w:rsid w:val="000F2BD0"/>
    <w:rsid w:val="00100E30"/>
    <w:rsid w:val="00101367"/>
    <w:rsid w:val="001013D5"/>
    <w:rsid w:val="001066B0"/>
    <w:rsid w:val="00107861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FE0"/>
    <w:rsid w:val="00151E96"/>
    <w:rsid w:val="00152EF5"/>
    <w:rsid w:val="00154BD6"/>
    <w:rsid w:val="001554A3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5D4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33F"/>
    <w:rsid w:val="001A77CC"/>
    <w:rsid w:val="001B54C0"/>
    <w:rsid w:val="001C1D06"/>
    <w:rsid w:val="001C37DD"/>
    <w:rsid w:val="001C6792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418A4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37BC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60AA"/>
    <w:rsid w:val="002C2DDF"/>
    <w:rsid w:val="002C3D50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E1200"/>
    <w:rsid w:val="002E221B"/>
    <w:rsid w:val="002E3CFE"/>
    <w:rsid w:val="002E6A6C"/>
    <w:rsid w:val="002F0006"/>
    <w:rsid w:val="002F1371"/>
    <w:rsid w:val="002F323A"/>
    <w:rsid w:val="002F52A1"/>
    <w:rsid w:val="002F7721"/>
    <w:rsid w:val="0030095D"/>
    <w:rsid w:val="00302BB6"/>
    <w:rsid w:val="00303D1D"/>
    <w:rsid w:val="0030597A"/>
    <w:rsid w:val="003115BB"/>
    <w:rsid w:val="003122B5"/>
    <w:rsid w:val="00317ABA"/>
    <w:rsid w:val="00320E5D"/>
    <w:rsid w:val="003228C0"/>
    <w:rsid w:val="00322E34"/>
    <w:rsid w:val="00325942"/>
    <w:rsid w:val="00327C65"/>
    <w:rsid w:val="00330CCE"/>
    <w:rsid w:val="003353F4"/>
    <w:rsid w:val="00337F3B"/>
    <w:rsid w:val="0034264D"/>
    <w:rsid w:val="00343A4C"/>
    <w:rsid w:val="0034570B"/>
    <w:rsid w:val="003548AC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76233"/>
    <w:rsid w:val="00383242"/>
    <w:rsid w:val="00387028"/>
    <w:rsid w:val="00387F07"/>
    <w:rsid w:val="0039111B"/>
    <w:rsid w:val="003919E7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53DB"/>
    <w:rsid w:val="003E1EE6"/>
    <w:rsid w:val="003E22A8"/>
    <w:rsid w:val="003E3F93"/>
    <w:rsid w:val="003F3AFE"/>
    <w:rsid w:val="003F4EFB"/>
    <w:rsid w:val="003F790A"/>
    <w:rsid w:val="00401303"/>
    <w:rsid w:val="00402043"/>
    <w:rsid w:val="00402EB0"/>
    <w:rsid w:val="004049E0"/>
    <w:rsid w:val="004100D6"/>
    <w:rsid w:val="00412059"/>
    <w:rsid w:val="00417918"/>
    <w:rsid w:val="00421393"/>
    <w:rsid w:val="00421F66"/>
    <w:rsid w:val="004225C2"/>
    <w:rsid w:val="00427B1F"/>
    <w:rsid w:val="00430369"/>
    <w:rsid w:val="00430472"/>
    <w:rsid w:val="004329FF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3D1A"/>
    <w:rsid w:val="00466D48"/>
    <w:rsid w:val="004751EB"/>
    <w:rsid w:val="004753B2"/>
    <w:rsid w:val="004808B4"/>
    <w:rsid w:val="00482694"/>
    <w:rsid w:val="00484622"/>
    <w:rsid w:val="00490540"/>
    <w:rsid w:val="00493A3E"/>
    <w:rsid w:val="00493D61"/>
    <w:rsid w:val="0049491D"/>
    <w:rsid w:val="004950DD"/>
    <w:rsid w:val="004979E2"/>
    <w:rsid w:val="004A3A4E"/>
    <w:rsid w:val="004B0F37"/>
    <w:rsid w:val="004B12D4"/>
    <w:rsid w:val="004B20C1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4540"/>
    <w:rsid w:val="004E4880"/>
    <w:rsid w:val="004E4DEA"/>
    <w:rsid w:val="004F0DE3"/>
    <w:rsid w:val="004F6299"/>
    <w:rsid w:val="004F74B5"/>
    <w:rsid w:val="004F7883"/>
    <w:rsid w:val="00501F14"/>
    <w:rsid w:val="00503E65"/>
    <w:rsid w:val="00507456"/>
    <w:rsid w:val="00512A5E"/>
    <w:rsid w:val="00517ACB"/>
    <w:rsid w:val="00517CA3"/>
    <w:rsid w:val="0052200D"/>
    <w:rsid w:val="00524BE3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707E3"/>
    <w:rsid w:val="005869FB"/>
    <w:rsid w:val="00586B0B"/>
    <w:rsid w:val="0058783C"/>
    <w:rsid w:val="00593A45"/>
    <w:rsid w:val="00593F2B"/>
    <w:rsid w:val="005959CC"/>
    <w:rsid w:val="005A037A"/>
    <w:rsid w:val="005A37CC"/>
    <w:rsid w:val="005A7C5E"/>
    <w:rsid w:val="005B040D"/>
    <w:rsid w:val="005B21ED"/>
    <w:rsid w:val="005B35CC"/>
    <w:rsid w:val="005B37B0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60226A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930"/>
    <w:rsid w:val="006D7856"/>
    <w:rsid w:val="006E003D"/>
    <w:rsid w:val="006E5B9E"/>
    <w:rsid w:val="006E5E4D"/>
    <w:rsid w:val="006F0244"/>
    <w:rsid w:val="006F0FF7"/>
    <w:rsid w:val="006F2E00"/>
    <w:rsid w:val="006F5006"/>
    <w:rsid w:val="006F66C1"/>
    <w:rsid w:val="0070106F"/>
    <w:rsid w:val="00701439"/>
    <w:rsid w:val="0070268C"/>
    <w:rsid w:val="00704958"/>
    <w:rsid w:val="00705222"/>
    <w:rsid w:val="00707ADF"/>
    <w:rsid w:val="00711AD6"/>
    <w:rsid w:val="00714EFA"/>
    <w:rsid w:val="0072260B"/>
    <w:rsid w:val="00723457"/>
    <w:rsid w:val="007252BD"/>
    <w:rsid w:val="00731F3D"/>
    <w:rsid w:val="007356AE"/>
    <w:rsid w:val="0073635A"/>
    <w:rsid w:val="00737E89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753"/>
    <w:rsid w:val="007A18F9"/>
    <w:rsid w:val="007A2B64"/>
    <w:rsid w:val="007A41A3"/>
    <w:rsid w:val="007A5FBB"/>
    <w:rsid w:val="007B0C5C"/>
    <w:rsid w:val="007B21D7"/>
    <w:rsid w:val="007B3411"/>
    <w:rsid w:val="007B498C"/>
    <w:rsid w:val="007B679B"/>
    <w:rsid w:val="007B71AB"/>
    <w:rsid w:val="007C053C"/>
    <w:rsid w:val="007C15CA"/>
    <w:rsid w:val="007C5365"/>
    <w:rsid w:val="007C731C"/>
    <w:rsid w:val="007C7576"/>
    <w:rsid w:val="007D0610"/>
    <w:rsid w:val="007D3B14"/>
    <w:rsid w:val="007E0378"/>
    <w:rsid w:val="007E10FB"/>
    <w:rsid w:val="007E589B"/>
    <w:rsid w:val="007E645D"/>
    <w:rsid w:val="007E68B9"/>
    <w:rsid w:val="007F2793"/>
    <w:rsid w:val="007F40D7"/>
    <w:rsid w:val="007F50CC"/>
    <w:rsid w:val="007F60E2"/>
    <w:rsid w:val="007F6B49"/>
    <w:rsid w:val="00803969"/>
    <w:rsid w:val="00804104"/>
    <w:rsid w:val="008077FD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30162"/>
    <w:rsid w:val="008308A9"/>
    <w:rsid w:val="00832D83"/>
    <w:rsid w:val="008460C8"/>
    <w:rsid w:val="008530C3"/>
    <w:rsid w:val="008530DA"/>
    <w:rsid w:val="00853145"/>
    <w:rsid w:val="00853E45"/>
    <w:rsid w:val="008609CD"/>
    <w:rsid w:val="00860A43"/>
    <w:rsid w:val="00861219"/>
    <w:rsid w:val="00861572"/>
    <w:rsid w:val="00865173"/>
    <w:rsid w:val="00870209"/>
    <w:rsid w:val="008719B6"/>
    <w:rsid w:val="00881615"/>
    <w:rsid w:val="00887B3F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EF1"/>
    <w:rsid w:val="008E2B17"/>
    <w:rsid w:val="008E30B9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5186"/>
    <w:rsid w:val="009516EE"/>
    <w:rsid w:val="0095349B"/>
    <w:rsid w:val="00955BB1"/>
    <w:rsid w:val="009579A7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7E4F"/>
    <w:rsid w:val="009B07D2"/>
    <w:rsid w:val="009B2634"/>
    <w:rsid w:val="009B3203"/>
    <w:rsid w:val="009C10E6"/>
    <w:rsid w:val="009D0FD5"/>
    <w:rsid w:val="009D20F5"/>
    <w:rsid w:val="009D3E81"/>
    <w:rsid w:val="009D594F"/>
    <w:rsid w:val="009D6BC7"/>
    <w:rsid w:val="009D717E"/>
    <w:rsid w:val="009D7FE8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040"/>
    <w:rsid w:val="00A65C34"/>
    <w:rsid w:val="00A66241"/>
    <w:rsid w:val="00A70652"/>
    <w:rsid w:val="00A72175"/>
    <w:rsid w:val="00A723B8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D1A67"/>
    <w:rsid w:val="00AD2C06"/>
    <w:rsid w:val="00AD3EF0"/>
    <w:rsid w:val="00AD6D1D"/>
    <w:rsid w:val="00AD7E81"/>
    <w:rsid w:val="00AE0F84"/>
    <w:rsid w:val="00AE620C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77BB6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7C73"/>
    <w:rsid w:val="00BB03BB"/>
    <w:rsid w:val="00BB205C"/>
    <w:rsid w:val="00BB382B"/>
    <w:rsid w:val="00BC1E5A"/>
    <w:rsid w:val="00BC492D"/>
    <w:rsid w:val="00BC498F"/>
    <w:rsid w:val="00BD4BD5"/>
    <w:rsid w:val="00BD7E04"/>
    <w:rsid w:val="00BE4E4E"/>
    <w:rsid w:val="00BE7D8A"/>
    <w:rsid w:val="00BF0D71"/>
    <w:rsid w:val="00BF2FFB"/>
    <w:rsid w:val="00BF4BBA"/>
    <w:rsid w:val="00C0279B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86F92"/>
    <w:rsid w:val="00CA54D3"/>
    <w:rsid w:val="00CB23F8"/>
    <w:rsid w:val="00CB6F5B"/>
    <w:rsid w:val="00CB71ED"/>
    <w:rsid w:val="00CB7A8F"/>
    <w:rsid w:val="00CC3074"/>
    <w:rsid w:val="00CC6CF7"/>
    <w:rsid w:val="00CD1D74"/>
    <w:rsid w:val="00CD1DF0"/>
    <w:rsid w:val="00CD62BD"/>
    <w:rsid w:val="00CD7465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E79"/>
    <w:rsid w:val="00CF4DA5"/>
    <w:rsid w:val="00D01ECF"/>
    <w:rsid w:val="00D04B3C"/>
    <w:rsid w:val="00D0576A"/>
    <w:rsid w:val="00D05F64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616FC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A3A25"/>
    <w:rsid w:val="00DA3FCB"/>
    <w:rsid w:val="00DA5CC7"/>
    <w:rsid w:val="00DA76C9"/>
    <w:rsid w:val="00DA79BF"/>
    <w:rsid w:val="00DB08DB"/>
    <w:rsid w:val="00DB2721"/>
    <w:rsid w:val="00DB4E2B"/>
    <w:rsid w:val="00DC14A4"/>
    <w:rsid w:val="00DC3153"/>
    <w:rsid w:val="00DC79F9"/>
    <w:rsid w:val="00DD13A9"/>
    <w:rsid w:val="00DD2368"/>
    <w:rsid w:val="00DD409C"/>
    <w:rsid w:val="00DD50F4"/>
    <w:rsid w:val="00DD740A"/>
    <w:rsid w:val="00DE127C"/>
    <w:rsid w:val="00DE39AC"/>
    <w:rsid w:val="00DE51E6"/>
    <w:rsid w:val="00DE57C2"/>
    <w:rsid w:val="00DE5FFB"/>
    <w:rsid w:val="00DE71CA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245C"/>
    <w:rsid w:val="00E25B11"/>
    <w:rsid w:val="00E323F6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73027"/>
    <w:rsid w:val="00E7334F"/>
    <w:rsid w:val="00E7341B"/>
    <w:rsid w:val="00E75642"/>
    <w:rsid w:val="00E75EEE"/>
    <w:rsid w:val="00E778A0"/>
    <w:rsid w:val="00E77FF9"/>
    <w:rsid w:val="00E81F80"/>
    <w:rsid w:val="00E83651"/>
    <w:rsid w:val="00E86F31"/>
    <w:rsid w:val="00E91F3C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526A"/>
    <w:rsid w:val="00F07134"/>
    <w:rsid w:val="00F100A4"/>
    <w:rsid w:val="00F102F6"/>
    <w:rsid w:val="00F12A26"/>
    <w:rsid w:val="00F13458"/>
    <w:rsid w:val="00F151CD"/>
    <w:rsid w:val="00F15630"/>
    <w:rsid w:val="00F15BFE"/>
    <w:rsid w:val="00F17FF5"/>
    <w:rsid w:val="00F2711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31C0"/>
    <w:rsid w:val="00F64E0A"/>
    <w:rsid w:val="00F6609F"/>
    <w:rsid w:val="00F675C0"/>
    <w:rsid w:val="00F67840"/>
    <w:rsid w:val="00F7084B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B0BE8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C99"/>
    <w:rsid w:val="00FE0DF4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18B9-0937-4DEF-BF7E-173E0E15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4804</Words>
  <Characters>27387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User</cp:lastModifiedBy>
  <cp:revision>43</cp:revision>
  <cp:lastPrinted>2013-12-05T11:46:00Z</cp:lastPrinted>
  <dcterms:created xsi:type="dcterms:W3CDTF">2013-10-15T15:14:00Z</dcterms:created>
  <dcterms:modified xsi:type="dcterms:W3CDTF">2013-12-13T04:46:00Z</dcterms:modified>
</cp:coreProperties>
</file>