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7D2BA2" w:rsidRPr="00256DF2" w:rsidRDefault="002011E4" w:rsidP="007D2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БОДЕЕВСКОГО</w:t>
      </w:r>
      <w:r w:rsidR="007D2BA2" w:rsidRPr="00256DF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ЛИСКИНСКОГО  МУНИЦИПАЛЬНОГО  РАЙОНА</w:t>
      </w: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ПОСТАНОВЛЕНИЕ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  <w:u w:val="single"/>
        </w:rPr>
      </w:pPr>
      <w:r w:rsidRPr="007D2BA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9D2308">
        <w:rPr>
          <w:rFonts w:ascii="Times New Roman" w:hAnsi="Times New Roman"/>
          <w:sz w:val="28"/>
          <w:szCs w:val="28"/>
          <w:u w:val="single"/>
        </w:rPr>
        <w:t>22 апреля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2308">
        <w:rPr>
          <w:rFonts w:ascii="Times New Roman" w:hAnsi="Times New Roman"/>
          <w:sz w:val="28"/>
          <w:szCs w:val="28"/>
          <w:u w:val="single"/>
        </w:rPr>
        <w:t>2015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года  № </w:t>
      </w:r>
      <w:r w:rsidR="009D2308">
        <w:rPr>
          <w:rFonts w:ascii="Times New Roman" w:hAnsi="Times New Roman"/>
          <w:sz w:val="28"/>
          <w:szCs w:val="28"/>
          <w:u w:val="single"/>
        </w:rPr>
        <w:t>16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комиссии по соблюдению 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требований к служебному поведению 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служащих администрации </w:t>
      </w:r>
    </w:p>
    <w:p w:rsidR="007D2BA2" w:rsidRPr="007D2BA2" w:rsidRDefault="002011E4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Бодеевского</w:t>
      </w:r>
      <w:proofErr w:type="spellEnd"/>
      <w:r w:rsidR="007D2BA2"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>и урегулированию конфликта интересов</w:t>
      </w:r>
    </w:p>
    <w:p w:rsidR="007D2BA2" w:rsidRPr="007D2BA2" w:rsidRDefault="007D2BA2" w:rsidP="007D2BA2">
      <w:pPr>
        <w:suppressAutoHyphens/>
        <w:autoSpaceDE w:val="0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7D2BA2" w:rsidRPr="007D2BA2" w:rsidRDefault="007D2BA2" w:rsidP="007D2BA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D2BA2" w:rsidRPr="007D2BA2" w:rsidRDefault="007D2BA2" w:rsidP="007D2BA2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ПОСТАНОВЛЯЕТ:</w:t>
      </w:r>
    </w:p>
    <w:p w:rsidR="007D2BA2" w:rsidRPr="007D2BA2" w:rsidRDefault="007D2BA2" w:rsidP="007D2BA2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7D2BA2" w:rsidRPr="007D2BA2" w:rsidRDefault="007D2BA2" w:rsidP="007D2B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 согласно приложению № 1 к настоящему постановлению.</w:t>
      </w:r>
    </w:p>
    <w:p w:rsidR="007D2BA2" w:rsidRPr="007D2BA2" w:rsidRDefault="007D2BA2" w:rsidP="007D2BA2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011E4" w:rsidRPr="007D2BA2"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 в соответствии с приложением № 2 к настоящему постановлению.</w:t>
      </w:r>
    </w:p>
    <w:p w:rsidR="007D2BA2" w:rsidRPr="007D2BA2" w:rsidRDefault="007D2BA2" w:rsidP="007D2B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При</w:t>
      </w:r>
      <w:r w:rsidR="00104876">
        <w:rPr>
          <w:rFonts w:ascii="Times New Roman" w:hAnsi="Times New Roman"/>
          <w:sz w:val="28"/>
          <w:szCs w:val="28"/>
        </w:rPr>
        <w:t>знать утратившим</w:t>
      </w:r>
      <w:r w:rsidRPr="007D2BA2">
        <w:rPr>
          <w:rFonts w:ascii="Times New Roman" w:hAnsi="Times New Roman"/>
          <w:sz w:val="28"/>
          <w:szCs w:val="28"/>
        </w:rPr>
        <w:t xml:space="preserve"> силу  постановление администрации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011E4" w:rsidRPr="007D2BA2"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 от 07.0</w:t>
      </w:r>
      <w:r w:rsidR="002011E4">
        <w:rPr>
          <w:rFonts w:ascii="Times New Roman" w:hAnsi="Times New Roman"/>
          <w:sz w:val="28"/>
          <w:szCs w:val="28"/>
        </w:rPr>
        <w:t>9</w:t>
      </w:r>
      <w:r w:rsidRPr="007D2BA2">
        <w:rPr>
          <w:rFonts w:ascii="Times New Roman" w:hAnsi="Times New Roman"/>
          <w:sz w:val="28"/>
          <w:szCs w:val="28"/>
        </w:rPr>
        <w:t xml:space="preserve">.2010  г. № </w:t>
      </w:r>
      <w:r w:rsidR="002011E4">
        <w:rPr>
          <w:rFonts w:ascii="Times New Roman" w:hAnsi="Times New Roman"/>
          <w:sz w:val="28"/>
          <w:szCs w:val="28"/>
        </w:rPr>
        <w:t>38</w:t>
      </w:r>
      <w:r w:rsidRPr="007D2BA2">
        <w:rPr>
          <w:rFonts w:ascii="Times New Roman" w:hAnsi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</w:t>
      </w:r>
      <w:r w:rsidR="002011E4">
        <w:rPr>
          <w:rFonts w:ascii="Times New Roman" w:hAnsi="Times New Roman"/>
          <w:sz w:val="28"/>
          <w:szCs w:val="28"/>
        </w:rPr>
        <w:t xml:space="preserve"> на муниципальной службе в администрации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011E4">
        <w:rPr>
          <w:rFonts w:ascii="Times New Roman" w:hAnsi="Times New Roman"/>
          <w:sz w:val="28"/>
          <w:szCs w:val="28"/>
        </w:rPr>
        <w:t xml:space="preserve"> </w:t>
      </w:r>
      <w:r w:rsidR="002011E4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7D2BA2">
        <w:rPr>
          <w:rFonts w:ascii="Times New Roman" w:hAnsi="Times New Roman"/>
          <w:sz w:val="28"/>
          <w:szCs w:val="28"/>
        </w:rPr>
        <w:t>».</w:t>
      </w:r>
    </w:p>
    <w:p w:rsidR="007D2BA2" w:rsidRDefault="007D2BA2" w:rsidP="007D2BA2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4.Обнародовать настоящее постановление в соответствии </w:t>
      </w:r>
      <w:r w:rsidR="00104876">
        <w:rPr>
          <w:rFonts w:ascii="Times New Roman" w:hAnsi="Times New Roman"/>
          <w:sz w:val="28"/>
          <w:szCs w:val="28"/>
        </w:rPr>
        <w:t xml:space="preserve">с Уставом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011E4" w:rsidRPr="007D2BA2"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 поселения.</w:t>
      </w:r>
    </w:p>
    <w:p w:rsidR="00104876" w:rsidRPr="007D2BA2" w:rsidRDefault="00104876" w:rsidP="007D2BA2">
      <w:pPr>
        <w:rPr>
          <w:rFonts w:ascii="Times New Roman" w:hAnsi="Times New Roman"/>
          <w:sz w:val="28"/>
          <w:szCs w:val="28"/>
        </w:rPr>
      </w:pPr>
    </w:p>
    <w:p w:rsidR="002011E4" w:rsidRDefault="002011E4" w:rsidP="002011E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E4" w:rsidRDefault="002011E4" w:rsidP="002011E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7D2BA2" w:rsidRPr="007D2BA2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2011E4" w:rsidRDefault="00104876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2011E4" w:rsidRDefault="002011E4" w:rsidP="00104876">
      <w:pPr>
        <w:rPr>
          <w:rFonts w:ascii="Times New Roman" w:hAnsi="Times New Roman"/>
          <w:sz w:val="28"/>
          <w:szCs w:val="28"/>
        </w:rPr>
      </w:pPr>
    </w:p>
    <w:p w:rsidR="007D2BA2" w:rsidRPr="007D2BA2" w:rsidRDefault="002011E4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04876"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>Приложение  № 1</w:t>
      </w:r>
    </w:p>
    <w:p w:rsidR="007D2BA2" w:rsidRPr="007D2BA2" w:rsidRDefault="00104876" w:rsidP="00104876">
      <w:pPr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04876" w:rsidRDefault="00104876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D2BA2" w:rsidRPr="00104876" w:rsidRDefault="00104876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D2BA2" w:rsidRPr="007D2BA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D2308">
        <w:rPr>
          <w:rFonts w:ascii="Times New Roman" w:hAnsi="Times New Roman"/>
          <w:sz w:val="28"/>
          <w:szCs w:val="28"/>
        </w:rPr>
        <w:t>от 22.04.2015 №16</w:t>
      </w:r>
    </w:p>
    <w:p w:rsidR="007D2BA2" w:rsidRPr="007D2BA2" w:rsidRDefault="007D2BA2" w:rsidP="007D2BA2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  <w:t>ПОЛОЖЕНИЕ</w:t>
      </w: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администрации 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011E4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7D2BA2">
        <w:rPr>
          <w:rFonts w:ascii="Times New Roman" w:hAnsi="Times New Roman"/>
          <w:sz w:val="28"/>
          <w:szCs w:val="28"/>
        </w:rPr>
        <w:t>1. Настоящим Положением определяется порядок формирования и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D2BA2">
          <w:rPr>
            <w:rFonts w:ascii="Times New Roman" w:hAnsi="Times New Roman"/>
            <w:sz w:val="28"/>
            <w:szCs w:val="28"/>
          </w:rPr>
          <w:t>2008 г</w:t>
        </w:r>
      </w:smartTag>
      <w:r w:rsidRPr="007D2BA2"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района, настоящим Положением.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3. Основной задачей комиссии является: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а) обеспечение соблюдения муниципальными служащими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требования к служебному поведению и (или) требования об урегулировании конфликта интересов);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б) осуществление администрацией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 муниципальные должности муниципальной службы).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lastRenderedPageBreak/>
        <w:t xml:space="preserve">5. Комиссия образуется постановлением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 из числа членов комиссии, замещающих должности муниципальной службы в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может принять решение о включении в состав комиссии: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представителей  общественных  организаций: Совет ветеранов и (или) Женсовет;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представителя первичной профсоюзной организации при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Лица, указанные в пункте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7D2BA2" w:rsidRPr="007D2BA2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2BA2" w:rsidRPr="007D2BA2">
        <w:rPr>
          <w:rFonts w:ascii="Times New Roman" w:hAnsi="Times New Roman"/>
          <w:sz w:val="28"/>
          <w:szCs w:val="28"/>
        </w:rPr>
        <w:t xml:space="preserve">. Число членов комиссии, не замещающих должности муниципальной службы в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>сельского поселения, должно составлять не менее одной четверти от общего числа членов комиссии.</w:t>
      </w:r>
    </w:p>
    <w:p w:rsidR="007D2BA2" w:rsidRPr="007D2BA2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D2BA2" w:rsidRPr="007D2BA2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0</w:t>
      </w:r>
      <w:r w:rsidRPr="007D2BA2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7D2BA2">
        <w:rPr>
          <w:rFonts w:ascii="Times New Roman" w:hAnsi="Times New Roman"/>
          <w:sz w:val="28"/>
          <w:szCs w:val="28"/>
        </w:rPr>
        <w:t>заседаниях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комиссии с правом совещательного голоса участвуют: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специалисты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7D2BA2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1</w:t>
      </w:r>
      <w:r w:rsidRPr="007D2BA2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lastRenderedPageBreak/>
        <w:t>1</w:t>
      </w:r>
      <w:r w:rsidR="00104876">
        <w:rPr>
          <w:rFonts w:ascii="Times New Roman" w:hAnsi="Times New Roman"/>
          <w:sz w:val="28"/>
          <w:szCs w:val="28"/>
        </w:rPr>
        <w:t>2</w:t>
      </w:r>
      <w:r w:rsidRPr="007D2BA2">
        <w:rPr>
          <w:rFonts w:ascii="Times New Roman" w:hAnsi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7D2BA2">
        <w:rPr>
          <w:rFonts w:ascii="Times New Roman" w:hAnsi="Times New Roman"/>
          <w:sz w:val="28"/>
          <w:szCs w:val="28"/>
        </w:rPr>
        <w:t>таком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3</w:t>
      </w:r>
      <w:r w:rsidRPr="007D2BA2">
        <w:rPr>
          <w:rFonts w:ascii="Times New Roman" w:hAnsi="Times New Roman"/>
          <w:sz w:val="28"/>
          <w:szCs w:val="28"/>
        </w:rPr>
        <w:t xml:space="preserve">. </w:t>
      </w:r>
      <w:bookmarkStart w:id="2" w:name="Par41"/>
      <w:bookmarkEnd w:id="2"/>
      <w:r w:rsidRPr="007D2BA2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а) представление главой поселения материалов проверки, свидетельствующих: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43"/>
      <w:bookmarkEnd w:id="3"/>
      <w:r w:rsidRPr="007D2BA2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D2BA2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 xml:space="preserve">обращение гражданина, замещавшего, в администрации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двух лет со дня увольнения с муниципальной службы;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Start w:id="5" w:name="Par45"/>
      <w:bookmarkEnd w:id="4"/>
      <w:bookmarkEnd w:id="5"/>
      <w:r w:rsidRPr="007D2BA2">
        <w:rPr>
          <w:rFonts w:ascii="Times New Roman" w:hAnsi="Times New Roman"/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г) представление главой поселения материалов проверки, свидетельствующих о представлении муниципальным служащим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6" w:name="Par47"/>
      <w:bookmarkEnd w:id="6"/>
      <w:proofErr w:type="spellStart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E809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104876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1.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Обращение, указанное в абзаце втором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в администрацию</w:t>
      </w:r>
      <w:r w:rsidR="007D2BA2" w:rsidRPr="007D2B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>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Обращение, указанное в абзаце втором подпункта "б"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D2BA2" w:rsidRPr="007D2BA2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3.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Уведомление, указанное в подпункте "</w:t>
      </w:r>
      <w:proofErr w:type="spell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рассматривается специалистом администрации</w:t>
      </w:r>
      <w:r w:rsidR="00E80931" w:rsidRPr="00E8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</w:t>
      </w:r>
      <w:r w:rsidR="00F835FD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15.1</w:t>
      </w:r>
      <w:r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 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5.2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 Положения;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2BA2" w:rsidRPr="007D2BA2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7" w:name="Par61"/>
      <w:bookmarkEnd w:id="7"/>
      <w:r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Заседание комиссии по рассмотрению заявления, указанного в абзаце третьем подпункта "б" пункта 1</w:t>
      </w:r>
      <w:r w:rsidR="009D3C6A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2BA2" w:rsidRPr="007D2BA2" w:rsidRDefault="00470297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3"/>
      <w:bookmarkEnd w:id="8"/>
      <w:r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Уведомление, указанное в подпункте "</w:t>
      </w:r>
      <w:proofErr w:type="spell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C85B9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 рассмотрении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указанного вопроса без его участия, заседание комиссии проводится в его отсутствие. 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 (его представителя).</w:t>
      </w:r>
      <w:proofErr w:type="gramEnd"/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17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18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70"/>
      <w:bookmarkEnd w:id="9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19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"а"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1"/>
      <w:bookmarkEnd w:id="10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"а"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интересов.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"б"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9"/>
      <w:bookmarkEnd w:id="11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83"/>
      <w:bookmarkEnd w:id="12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"г"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сведения, представленные муниципальным служащим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вопросов, указанных в подпунктах "а", "б" и "г"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19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- 2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 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района,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предусмотренного подпунктом "в"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соответствующее решение.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по вопросам, указанным в пункте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носит обязательный характер.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8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протоколе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заседания комиссии указываются: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фамилии, имена, отчества выступивших на заседании лиц и краткое изложение их выступлений;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результаты голосования;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29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случае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.1.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района, вручается гражданину, замещавшему должность муниципальной службы в администрации 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района, в отношении которого рассматривался вопрос, указанный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7D2BA2" w:rsidRPr="007D2BA2" w:rsidRDefault="007D2BA2" w:rsidP="00C81563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7D2BA2" w:rsidRPr="00C85B95" w:rsidRDefault="007D2BA2" w:rsidP="007D2BA2">
      <w:pPr>
        <w:pStyle w:val="30"/>
        <w:rPr>
          <w:rFonts w:ascii="Times New Roman" w:hAnsi="Times New Roman" w:cs="Times New Roman"/>
          <w:color w:val="auto"/>
          <w:sz w:val="28"/>
        </w:rPr>
      </w:pPr>
      <w:r w:rsidRPr="00C85B95">
        <w:rPr>
          <w:rFonts w:ascii="Times New Roman" w:hAnsi="Times New Roman" w:cs="Times New Roman"/>
          <w:color w:val="auto"/>
          <w:sz w:val="28"/>
        </w:rPr>
        <w:lastRenderedPageBreak/>
        <w:t xml:space="preserve">Приложение №2 к постановлению </w:t>
      </w:r>
      <w:r w:rsidR="00C85B95">
        <w:rPr>
          <w:rFonts w:ascii="Times New Roman" w:hAnsi="Times New Roman" w:cs="Times New Roman"/>
          <w:color w:val="auto"/>
          <w:sz w:val="28"/>
        </w:rPr>
        <w:t xml:space="preserve">  </w:t>
      </w:r>
      <w:r w:rsidRPr="00C85B95">
        <w:rPr>
          <w:rFonts w:ascii="Times New Roman" w:hAnsi="Times New Roman" w:cs="Times New Roman"/>
          <w:color w:val="auto"/>
          <w:sz w:val="28"/>
        </w:rPr>
        <w:t>администрации</w:t>
      </w:r>
    </w:p>
    <w:p w:rsidR="007D2BA2" w:rsidRPr="00C85B95" w:rsidRDefault="007D2BA2" w:rsidP="007D2BA2">
      <w:pPr>
        <w:pStyle w:val="30"/>
        <w:rPr>
          <w:rFonts w:ascii="Times New Roman" w:hAnsi="Times New Roman" w:cs="Times New Roman"/>
          <w:color w:val="auto"/>
          <w:sz w:val="28"/>
        </w:rPr>
      </w:pPr>
      <w:r w:rsidRPr="00C85B95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="00C85B95" w:rsidRPr="00C85B95">
        <w:rPr>
          <w:rFonts w:ascii="Times New Roman" w:hAnsi="Times New Roman"/>
          <w:color w:val="auto"/>
          <w:sz w:val="28"/>
        </w:rPr>
        <w:t>Бодеевского</w:t>
      </w:r>
      <w:proofErr w:type="spellEnd"/>
      <w:r w:rsidR="00C85B95" w:rsidRPr="00C85B95">
        <w:rPr>
          <w:rFonts w:ascii="Times New Roman" w:hAnsi="Times New Roman" w:cs="Times New Roman"/>
          <w:color w:val="auto"/>
          <w:sz w:val="28"/>
        </w:rPr>
        <w:t xml:space="preserve"> </w:t>
      </w:r>
      <w:r w:rsidRPr="00C85B95">
        <w:rPr>
          <w:rFonts w:ascii="Times New Roman" w:hAnsi="Times New Roman" w:cs="Times New Roman"/>
          <w:color w:val="auto"/>
          <w:sz w:val="28"/>
        </w:rPr>
        <w:t xml:space="preserve"> сельского поселения</w:t>
      </w:r>
    </w:p>
    <w:p w:rsidR="007D2BA2" w:rsidRPr="007D2BA2" w:rsidRDefault="009D2308" w:rsidP="007D2BA2">
      <w:pPr>
        <w:pStyle w:val="30"/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lang w:eastAsia="ar-SA"/>
        </w:rPr>
        <w:t xml:space="preserve"> от 22.04.2015г. №16</w:t>
      </w:r>
      <w:r w:rsidR="007D2BA2" w:rsidRPr="007D2BA2"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  <w:t xml:space="preserve">              </w:t>
      </w:r>
    </w:p>
    <w:p w:rsidR="007D2BA2" w:rsidRPr="007D2BA2" w:rsidRDefault="007D2BA2" w:rsidP="007D2BA2">
      <w:pPr>
        <w:pStyle w:val="30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7D2BA2" w:rsidRPr="007D2BA2" w:rsidRDefault="007D2BA2" w:rsidP="007D2BA2">
      <w:pPr>
        <w:pStyle w:val="30"/>
        <w:rPr>
          <w:rFonts w:ascii="Times New Roman" w:hAnsi="Times New Roman" w:cs="Times New Roman"/>
          <w:sz w:val="28"/>
        </w:rPr>
      </w:pPr>
    </w:p>
    <w:p w:rsidR="007D2BA2" w:rsidRPr="007D2BA2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2BA2" w:rsidRPr="007D2BA2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2BA2" w:rsidRPr="007D2BA2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СОСТАВ</w:t>
      </w:r>
    </w:p>
    <w:p w:rsidR="007D2BA2" w:rsidRPr="007D2BA2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D2BA2" w:rsidRPr="007D2BA2" w:rsidRDefault="007D2BA2" w:rsidP="007D2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2181"/>
        <w:gridCol w:w="6769"/>
      </w:tblGrid>
      <w:tr w:rsidR="009D2308" w:rsidRPr="009D2308" w:rsidTr="009D2308">
        <w:tc>
          <w:tcPr>
            <w:tcW w:w="621" w:type="dxa"/>
          </w:tcPr>
          <w:p w:rsidR="009D2308" w:rsidRPr="009D2308" w:rsidRDefault="00FC6A6D" w:rsidP="00FC6A6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9D2308" w:rsidRPr="009D230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81" w:type="dxa"/>
          </w:tcPr>
          <w:p w:rsidR="009D2308" w:rsidRPr="009D2308" w:rsidRDefault="009D2308" w:rsidP="009D2308">
            <w:pPr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9D2308">
              <w:rPr>
                <w:rFonts w:ascii="Times New Roman" w:hAnsi="Times New Roman"/>
                <w:szCs w:val="28"/>
              </w:rPr>
              <w:t>Гуньков</w:t>
            </w:r>
            <w:proofErr w:type="spellEnd"/>
            <w:r w:rsidRPr="009D2308">
              <w:rPr>
                <w:rFonts w:ascii="Times New Roman" w:hAnsi="Times New Roman"/>
                <w:szCs w:val="28"/>
              </w:rPr>
              <w:t xml:space="preserve"> С.Н.</w:t>
            </w:r>
          </w:p>
        </w:tc>
        <w:tc>
          <w:tcPr>
            <w:tcW w:w="6769" w:type="dxa"/>
          </w:tcPr>
          <w:p w:rsidR="009D2308" w:rsidRPr="009D2308" w:rsidRDefault="009D2308" w:rsidP="00FC6A6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D2308">
              <w:rPr>
                <w:rFonts w:ascii="Times New Roman" w:hAnsi="Times New Roman"/>
                <w:szCs w:val="28"/>
              </w:rPr>
              <w:t xml:space="preserve">Глава администрации </w:t>
            </w:r>
            <w:proofErr w:type="spellStart"/>
            <w:r w:rsidRPr="009D2308">
              <w:rPr>
                <w:rFonts w:ascii="Times New Roman" w:hAnsi="Times New Roman"/>
                <w:szCs w:val="28"/>
              </w:rPr>
              <w:t>Бодеевского</w:t>
            </w:r>
            <w:proofErr w:type="spellEnd"/>
            <w:r w:rsidRPr="009D2308">
              <w:rPr>
                <w:rFonts w:ascii="Times New Roman" w:hAnsi="Times New Roman"/>
                <w:szCs w:val="28"/>
              </w:rPr>
              <w:t xml:space="preserve"> сельского поселения – председатель комиссии</w:t>
            </w:r>
          </w:p>
        </w:tc>
      </w:tr>
      <w:tr w:rsidR="009D2308" w:rsidRPr="009D2308" w:rsidTr="009D2308">
        <w:tc>
          <w:tcPr>
            <w:tcW w:w="621" w:type="dxa"/>
          </w:tcPr>
          <w:p w:rsidR="009D2308" w:rsidRPr="009D2308" w:rsidRDefault="00FC6A6D" w:rsidP="00FC6A6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9D2308" w:rsidRPr="009D230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81" w:type="dxa"/>
          </w:tcPr>
          <w:p w:rsidR="009D2308" w:rsidRPr="009D2308" w:rsidRDefault="009D2308" w:rsidP="009D2308">
            <w:pPr>
              <w:ind w:firstLine="0"/>
              <w:rPr>
                <w:rFonts w:ascii="Times New Roman" w:hAnsi="Times New Roman"/>
                <w:szCs w:val="28"/>
              </w:rPr>
            </w:pPr>
            <w:r w:rsidRPr="009D2308">
              <w:rPr>
                <w:rFonts w:ascii="Times New Roman" w:hAnsi="Times New Roman"/>
                <w:szCs w:val="28"/>
              </w:rPr>
              <w:t>Серикова Е.Н.</w:t>
            </w:r>
          </w:p>
        </w:tc>
        <w:tc>
          <w:tcPr>
            <w:tcW w:w="6769" w:type="dxa"/>
          </w:tcPr>
          <w:p w:rsidR="009D2308" w:rsidRPr="009D2308" w:rsidRDefault="009D2308" w:rsidP="00FC6A6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D2308">
              <w:rPr>
                <w:rFonts w:ascii="Times New Roman" w:hAnsi="Times New Roman"/>
                <w:szCs w:val="28"/>
              </w:rPr>
              <w:t xml:space="preserve">Председатель контрольно-счетной </w:t>
            </w:r>
            <w:r w:rsidR="00FC6A6D">
              <w:rPr>
                <w:rFonts w:ascii="Times New Roman" w:hAnsi="Times New Roman"/>
                <w:szCs w:val="28"/>
              </w:rPr>
              <w:t>палаты</w:t>
            </w:r>
            <w:r w:rsidRPr="009D2308">
              <w:rPr>
                <w:rFonts w:ascii="Times New Roman" w:hAnsi="Times New Roman"/>
                <w:szCs w:val="28"/>
              </w:rPr>
              <w:t xml:space="preserve"> – заместитель председателя комиссии</w:t>
            </w:r>
          </w:p>
        </w:tc>
      </w:tr>
      <w:tr w:rsidR="009D2308" w:rsidRPr="009D2308" w:rsidTr="009D2308">
        <w:tc>
          <w:tcPr>
            <w:tcW w:w="621" w:type="dxa"/>
          </w:tcPr>
          <w:p w:rsidR="009D2308" w:rsidRPr="009D2308" w:rsidRDefault="00FC6A6D" w:rsidP="00FC6A6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9D2308" w:rsidRPr="009D230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81" w:type="dxa"/>
          </w:tcPr>
          <w:p w:rsidR="009D2308" w:rsidRPr="009D2308" w:rsidRDefault="00FC6A6D" w:rsidP="00FC6A6D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Тарасова О.</w:t>
            </w:r>
          </w:p>
        </w:tc>
        <w:tc>
          <w:tcPr>
            <w:tcW w:w="6769" w:type="dxa"/>
          </w:tcPr>
          <w:p w:rsidR="009D2308" w:rsidRPr="009D2308" w:rsidRDefault="009D2308" w:rsidP="00FC6A6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D2308">
              <w:rPr>
                <w:rFonts w:ascii="Times New Roman" w:hAnsi="Times New Roman"/>
                <w:szCs w:val="28"/>
              </w:rPr>
              <w:t>Специалист</w:t>
            </w:r>
            <w:r w:rsidR="00FC6A6D">
              <w:rPr>
                <w:rFonts w:ascii="Times New Roman" w:hAnsi="Times New Roman"/>
                <w:szCs w:val="28"/>
              </w:rPr>
              <w:t xml:space="preserve"> 1 категории</w:t>
            </w:r>
            <w:r w:rsidRPr="009D2308">
              <w:rPr>
                <w:rFonts w:ascii="Times New Roman" w:hAnsi="Times New Roman"/>
                <w:szCs w:val="28"/>
              </w:rPr>
              <w:t xml:space="preserve"> администрации </w:t>
            </w:r>
            <w:proofErr w:type="spellStart"/>
            <w:r w:rsidRPr="009D2308">
              <w:rPr>
                <w:rFonts w:ascii="Times New Roman" w:hAnsi="Times New Roman"/>
                <w:szCs w:val="28"/>
              </w:rPr>
              <w:t>Бодеевского</w:t>
            </w:r>
            <w:proofErr w:type="spellEnd"/>
            <w:r w:rsidRPr="009D2308">
              <w:rPr>
                <w:rFonts w:ascii="Times New Roman" w:hAnsi="Times New Roman"/>
                <w:szCs w:val="28"/>
              </w:rPr>
              <w:t xml:space="preserve"> сельского поселения – секретарь комиссии</w:t>
            </w:r>
          </w:p>
        </w:tc>
      </w:tr>
      <w:tr w:rsidR="009D2308" w:rsidRPr="009D2308" w:rsidTr="009D2308">
        <w:tc>
          <w:tcPr>
            <w:tcW w:w="621" w:type="dxa"/>
          </w:tcPr>
          <w:p w:rsidR="009D2308" w:rsidRPr="009D2308" w:rsidRDefault="00FC6A6D" w:rsidP="00FC6A6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9D2308" w:rsidRPr="009D230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81" w:type="dxa"/>
          </w:tcPr>
          <w:p w:rsidR="009D2308" w:rsidRPr="009D2308" w:rsidRDefault="009D2308" w:rsidP="009D2308">
            <w:pPr>
              <w:ind w:firstLine="0"/>
              <w:rPr>
                <w:rFonts w:ascii="Times New Roman" w:hAnsi="Times New Roman"/>
                <w:szCs w:val="28"/>
              </w:rPr>
            </w:pPr>
            <w:r w:rsidRPr="009D2308">
              <w:rPr>
                <w:rFonts w:ascii="Times New Roman" w:hAnsi="Times New Roman"/>
                <w:szCs w:val="28"/>
              </w:rPr>
              <w:t>Колесникова А.И.</w:t>
            </w:r>
          </w:p>
        </w:tc>
        <w:tc>
          <w:tcPr>
            <w:tcW w:w="6769" w:type="dxa"/>
          </w:tcPr>
          <w:p w:rsidR="009D2308" w:rsidRPr="009D2308" w:rsidRDefault="009D2308" w:rsidP="00FC6A6D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D2308">
              <w:rPr>
                <w:rFonts w:ascii="Times New Roman" w:hAnsi="Times New Roman"/>
                <w:szCs w:val="28"/>
              </w:rPr>
              <w:t xml:space="preserve">Главный бухгалтер  администрации </w:t>
            </w:r>
            <w:proofErr w:type="spellStart"/>
            <w:r w:rsidRPr="009D2308">
              <w:rPr>
                <w:rFonts w:ascii="Times New Roman" w:hAnsi="Times New Roman"/>
                <w:szCs w:val="28"/>
              </w:rPr>
              <w:t>Бодеевского</w:t>
            </w:r>
            <w:proofErr w:type="spellEnd"/>
            <w:r w:rsidRPr="009D2308">
              <w:rPr>
                <w:rFonts w:ascii="Times New Roman" w:hAnsi="Times New Roman"/>
                <w:szCs w:val="28"/>
              </w:rPr>
              <w:t xml:space="preserve"> сельского поселения</w:t>
            </w:r>
          </w:p>
        </w:tc>
      </w:tr>
    </w:tbl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BE2FB3" w:rsidRDefault="00BE2FB3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Pr="00001786" w:rsidRDefault="00FC6A6D" w:rsidP="00FC6A6D">
      <w:pPr>
        <w:ind w:left="360"/>
        <w:jc w:val="center"/>
        <w:rPr>
          <w:rFonts w:ascii="Times New Roman" w:hAnsi="Times New Roman"/>
        </w:rPr>
      </w:pPr>
      <w:r w:rsidRPr="00001786">
        <w:rPr>
          <w:rFonts w:ascii="Times New Roman" w:hAnsi="Times New Roman"/>
        </w:rPr>
        <w:lastRenderedPageBreak/>
        <w:t>АКТ</w:t>
      </w:r>
    </w:p>
    <w:p w:rsidR="00FC6A6D" w:rsidRPr="00DE750B" w:rsidRDefault="00FC6A6D" w:rsidP="00FC6A6D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r w:rsidRPr="00DE750B">
        <w:rPr>
          <w:rFonts w:ascii="Times New Roman" w:hAnsi="Times New Roman"/>
          <w:b w:val="0"/>
          <w:lang w:val="ru-RU"/>
        </w:rPr>
        <w:t xml:space="preserve">обнародования постановления главы администрации </w:t>
      </w:r>
      <w:proofErr w:type="spellStart"/>
      <w:r w:rsidRPr="00DE750B">
        <w:rPr>
          <w:rFonts w:ascii="Times New Roman" w:hAnsi="Times New Roman"/>
          <w:b w:val="0"/>
          <w:lang w:val="ru-RU"/>
        </w:rPr>
        <w:t>Бодеевского</w:t>
      </w:r>
      <w:proofErr w:type="spellEnd"/>
      <w:r w:rsidRPr="00DE750B">
        <w:rPr>
          <w:rFonts w:ascii="Times New Roman" w:hAnsi="Times New Roman"/>
          <w:b w:val="0"/>
          <w:lang w:val="ru-RU"/>
        </w:rPr>
        <w:t xml:space="preserve"> сельского поселения </w:t>
      </w:r>
      <w:proofErr w:type="spellStart"/>
      <w:r w:rsidRPr="00DE750B">
        <w:rPr>
          <w:rFonts w:ascii="Times New Roman" w:hAnsi="Times New Roman"/>
          <w:b w:val="0"/>
          <w:lang w:val="ru-RU"/>
        </w:rPr>
        <w:t>Лискинского</w:t>
      </w:r>
      <w:proofErr w:type="spellEnd"/>
      <w:r w:rsidRPr="00DE750B">
        <w:rPr>
          <w:rFonts w:ascii="Times New Roman" w:hAnsi="Times New Roman"/>
          <w:b w:val="0"/>
          <w:lang w:val="ru-RU"/>
        </w:rPr>
        <w:t xml:space="preserve"> муниципального </w:t>
      </w:r>
      <w:r>
        <w:rPr>
          <w:rFonts w:ascii="Times New Roman" w:hAnsi="Times New Roman"/>
          <w:b w:val="0"/>
          <w:lang w:val="ru-RU"/>
        </w:rPr>
        <w:t>района Воронежской области от 22.04.</w:t>
      </w:r>
      <w:r w:rsidRPr="00DE750B">
        <w:rPr>
          <w:rFonts w:ascii="Times New Roman" w:hAnsi="Times New Roman"/>
          <w:b w:val="0"/>
          <w:lang w:val="ru-RU"/>
        </w:rPr>
        <w:t>201</w:t>
      </w:r>
      <w:r>
        <w:rPr>
          <w:rFonts w:ascii="Times New Roman" w:hAnsi="Times New Roman"/>
          <w:b w:val="0"/>
          <w:lang w:val="ru-RU"/>
        </w:rPr>
        <w:t xml:space="preserve">5г </w:t>
      </w:r>
      <w:r w:rsidRPr="00DE750B">
        <w:rPr>
          <w:rFonts w:ascii="Times New Roman" w:hAnsi="Times New Roman"/>
          <w:lang w:val="ru-RU"/>
        </w:rPr>
        <w:t xml:space="preserve"> </w:t>
      </w:r>
      <w:r w:rsidRPr="00DE750B">
        <w:rPr>
          <w:rFonts w:ascii="Times New Roman" w:hAnsi="Times New Roman"/>
          <w:b w:val="0"/>
          <w:lang w:val="ru-RU"/>
        </w:rPr>
        <w:t xml:space="preserve">№ </w:t>
      </w:r>
      <w:r>
        <w:rPr>
          <w:rFonts w:ascii="Times New Roman" w:hAnsi="Times New Roman"/>
          <w:b w:val="0"/>
          <w:lang w:val="ru-RU"/>
        </w:rPr>
        <w:t xml:space="preserve">16"О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b w:val="0"/>
          <w:lang w:val="ru-RU"/>
        </w:rPr>
        <w:t>Бодеевского</w:t>
      </w:r>
      <w:proofErr w:type="spellEnd"/>
      <w:r>
        <w:rPr>
          <w:rFonts w:ascii="Times New Roman" w:hAnsi="Times New Roman"/>
          <w:b w:val="0"/>
          <w:lang w:val="ru-RU"/>
        </w:rPr>
        <w:t xml:space="preserve"> сельского поселения и урегулированию конфликта интересов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>"</w:t>
      </w:r>
    </w:p>
    <w:p w:rsidR="00FC6A6D" w:rsidRPr="00DE750B" w:rsidRDefault="00FC6A6D" w:rsidP="00FC6A6D">
      <w:pPr>
        <w:ind w:left="360"/>
        <w:rPr>
          <w:rFonts w:ascii="Courier New" w:eastAsia="Calibri" w:hAnsi="Courier New" w:cs="Courier New"/>
          <w:lang w:eastAsia="en-US"/>
        </w:rPr>
      </w:pPr>
    </w:p>
    <w:p w:rsidR="00FC6A6D" w:rsidRPr="00DE750B" w:rsidRDefault="00FC6A6D" w:rsidP="00FC6A6D">
      <w:pPr>
        <w:ind w:left="360"/>
        <w:rPr>
          <w:rFonts w:ascii="Times New Roman" w:eastAsia="Courier New" w:hAnsi="Times New Roman"/>
        </w:rPr>
      </w:pPr>
      <w:r w:rsidRPr="00DE750B">
        <w:rPr>
          <w:rFonts w:ascii="Times New Roman" w:hAnsi="Times New Roman"/>
        </w:rPr>
        <w:t xml:space="preserve"> Село </w:t>
      </w:r>
      <w:proofErr w:type="spellStart"/>
      <w:r w:rsidRPr="00DE750B">
        <w:rPr>
          <w:rFonts w:ascii="Times New Roman" w:hAnsi="Times New Roman"/>
        </w:rPr>
        <w:t>Бодеевка</w:t>
      </w:r>
      <w:proofErr w:type="spellEnd"/>
    </w:p>
    <w:p w:rsidR="00FC6A6D" w:rsidRPr="00DE750B" w:rsidRDefault="00FC6A6D" w:rsidP="00FC6A6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DE750B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DE750B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Pr="00DE750B">
        <w:rPr>
          <w:rFonts w:ascii="Times New Roman" w:hAnsi="Times New Roman"/>
        </w:rPr>
        <w:t xml:space="preserve"> года</w:t>
      </w:r>
    </w:p>
    <w:p w:rsidR="00FC6A6D" w:rsidRPr="00DE750B" w:rsidRDefault="00FC6A6D" w:rsidP="00FC6A6D">
      <w:pPr>
        <w:ind w:left="360"/>
      </w:pPr>
    </w:p>
    <w:p w:rsidR="00FC6A6D" w:rsidRPr="00FC6A6D" w:rsidRDefault="00FC6A6D" w:rsidP="00FC6A6D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lang w:val="ru-RU" w:eastAsia="en-US"/>
        </w:rPr>
      </w:pPr>
      <w:r w:rsidRPr="00DE750B">
        <w:rPr>
          <w:rFonts w:ascii="Times New Roman" w:hAnsi="Times New Roman"/>
          <w:b w:val="0"/>
          <w:lang w:val="ru-RU"/>
        </w:rPr>
        <w:t xml:space="preserve">     Мы, нижеподписавшиеся, комиссия в составе председателя комиссии </w:t>
      </w:r>
      <w:proofErr w:type="spellStart"/>
      <w:r w:rsidRPr="00DE750B">
        <w:rPr>
          <w:rFonts w:ascii="Times New Roman" w:hAnsi="Times New Roman"/>
          <w:b w:val="0"/>
          <w:lang w:val="ru-RU"/>
        </w:rPr>
        <w:t>Гунькова</w:t>
      </w:r>
      <w:proofErr w:type="spellEnd"/>
      <w:r w:rsidRPr="00DE750B">
        <w:rPr>
          <w:rFonts w:ascii="Times New Roman" w:hAnsi="Times New Roman"/>
          <w:b w:val="0"/>
          <w:lang w:val="ru-RU"/>
        </w:rPr>
        <w:t xml:space="preserve"> С.Н., секретаря комиссии </w:t>
      </w:r>
      <w:proofErr w:type="spellStart"/>
      <w:r w:rsidRPr="00DE750B">
        <w:rPr>
          <w:rFonts w:ascii="Times New Roman" w:hAnsi="Times New Roman"/>
          <w:b w:val="0"/>
          <w:lang w:val="ru-RU"/>
        </w:rPr>
        <w:t>Гуньковой</w:t>
      </w:r>
      <w:proofErr w:type="spellEnd"/>
      <w:r w:rsidRPr="00DE750B">
        <w:rPr>
          <w:rFonts w:ascii="Times New Roman" w:hAnsi="Times New Roman"/>
          <w:b w:val="0"/>
          <w:lang w:val="ru-RU"/>
        </w:rPr>
        <w:t xml:space="preserve"> О.В., членов комиссии: </w:t>
      </w:r>
      <w:proofErr w:type="gramStart"/>
      <w:r w:rsidRPr="00DE750B">
        <w:rPr>
          <w:rFonts w:ascii="Times New Roman" w:hAnsi="Times New Roman"/>
          <w:b w:val="0"/>
          <w:lang w:val="ru-RU"/>
        </w:rPr>
        <w:t>Воронина А. М., Сериковой Е.Н., Романовой В.И. – составил</w:t>
      </w:r>
      <w:r>
        <w:rPr>
          <w:rFonts w:ascii="Times New Roman" w:hAnsi="Times New Roman"/>
          <w:b w:val="0"/>
          <w:lang w:val="ru-RU"/>
        </w:rPr>
        <w:t>и настоящий акт в том, что 22.04</w:t>
      </w:r>
      <w:r w:rsidRPr="00DE750B">
        <w:rPr>
          <w:rFonts w:ascii="Times New Roman" w:hAnsi="Times New Roman"/>
          <w:b w:val="0"/>
          <w:lang w:val="ru-RU"/>
        </w:rPr>
        <w:t>. 201</w:t>
      </w:r>
      <w:r>
        <w:rPr>
          <w:rFonts w:ascii="Times New Roman" w:hAnsi="Times New Roman"/>
          <w:b w:val="0"/>
          <w:lang w:val="ru-RU"/>
        </w:rPr>
        <w:t>5</w:t>
      </w:r>
      <w:r w:rsidRPr="00DE750B">
        <w:rPr>
          <w:rFonts w:ascii="Times New Roman" w:hAnsi="Times New Roman"/>
          <w:b w:val="0"/>
          <w:lang w:val="ru-RU"/>
        </w:rPr>
        <w:t xml:space="preserve">  года постановление главы администрации </w:t>
      </w:r>
      <w:proofErr w:type="spellStart"/>
      <w:r w:rsidRPr="00DE750B">
        <w:rPr>
          <w:rFonts w:ascii="Times New Roman" w:hAnsi="Times New Roman"/>
          <w:b w:val="0"/>
          <w:lang w:val="ru-RU"/>
        </w:rPr>
        <w:t>Бодеевског</w:t>
      </w:r>
      <w:r>
        <w:rPr>
          <w:rFonts w:ascii="Times New Roman" w:hAnsi="Times New Roman"/>
          <w:b w:val="0"/>
          <w:lang w:val="ru-RU"/>
        </w:rPr>
        <w:t>о</w:t>
      </w:r>
      <w:proofErr w:type="spellEnd"/>
      <w:r>
        <w:rPr>
          <w:rFonts w:ascii="Times New Roman" w:hAnsi="Times New Roman"/>
          <w:b w:val="0"/>
          <w:lang w:val="ru-RU"/>
        </w:rPr>
        <w:t xml:space="preserve"> сельского поселения  от22.04.</w:t>
      </w:r>
      <w:r w:rsidRPr="00DE750B">
        <w:rPr>
          <w:rFonts w:ascii="Times New Roman" w:hAnsi="Times New Roman"/>
          <w:b w:val="0"/>
          <w:lang w:val="ru-RU"/>
        </w:rPr>
        <w:t>201</w:t>
      </w:r>
      <w:r>
        <w:rPr>
          <w:rFonts w:ascii="Times New Roman" w:hAnsi="Times New Roman"/>
          <w:b w:val="0"/>
          <w:lang w:val="ru-RU"/>
        </w:rPr>
        <w:t xml:space="preserve">5г </w:t>
      </w:r>
      <w:r w:rsidRPr="00DE750B">
        <w:rPr>
          <w:rFonts w:ascii="Times New Roman" w:hAnsi="Times New Roman"/>
          <w:lang w:val="ru-RU"/>
        </w:rPr>
        <w:t xml:space="preserve"> </w:t>
      </w:r>
      <w:r w:rsidRPr="00DE750B">
        <w:rPr>
          <w:rFonts w:ascii="Times New Roman" w:hAnsi="Times New Roman"/>
          <w:b w:val="0"/>
          <w:lang w:val="ru-RU"/>
        </w:rPr>
        <w:t xml:space="preserve">№ </w:t>
      </w:r>
      <w:r>
        <w:rPr>
          <w:rFonts w:ascii="Times New Roman" w:hAnsi="Times New Roman"/>
          <w:b w:val="0"/>
          <w:lang w:val="ru-RU"/>
        </w:rPr>
        <w:t xml:space="preserve">16"О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b w:val="0"/>
          <w:lang w:val="ru-RU"/>
        </w:rPr>
        <w:t>Бодеевского</w:t>
      </w:r>
      <w:proofErr w:type="spellEnd"/>
      <w:r>
        <w:rPr>
          <w:rFonts w:ascii="Times New Roman" w:hAnsi="Times New Roman"/>
          <w:b w:val="0"/>
          <w:lang w:val="ru-RU"/>
        </w:rPr>
        <w:t xml:space="preserve"> сельского поселения и урегулированию конфликта интересов</w:t>
      </w:r>
      <w:r>
        <w:rPr>
          <w:rFonts w:ascii="Times New Roman" w:eastAsia="Calibri" w:hAnsi="Times New Roman" w:cs="Times New Roman"/>
          <w:b w:val="0"/>
          <w:bCs w:val="0"/>
          <w:lang w:val="ru-RU" w:eastAsia="en-US"/>
        </w:rPr>
        <w:t xml:space="preserve">" </w:t>
      </w:r>
      <w:r w:rsidRPr="00DE750B">
        <w:rPr>
          <w:rFonts w:ascii="Times New Roman" w:hAnsi="Times New Roman" w:cs="Times New Roman"/>
          <w:b w:val="0"/>
          <w:lang w:val="ru-RU"/>
        </w:rPr>
        <w:t>размещено в местах, предназначенных для обнародования муниципальных правовых актов</w:t>
      </w:r>
      <w:r w:rsidRPr="00DE750B">
        <w:rPr>
          <w:lang w:val="ru-RU"/>
        </w:rPr>
        <w:t>:</w:t>
      </w:r>
      <w:proofErr w:type="gramEnd"/>
    </w:p>
    <w:p w:rsidR="00FC6A6D" w:rsidRPr="00DE750B" w:rsidRDefault="00FC6A6D" w:rsidP="00FC6A6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DE750B">
        <w:rPr>
          <w:sz w:val="24"/>
        </w:rPr>
        <w:t>Бодеевского</w:t>
      </w:r>
      <w:proofErr w:type="spellEnd"/>
      <w:r w:rsidRPr="00DE750B">
        <w:rPr>
          <w:sz w:val="24"/>
        </w:rPr>
        <w:t xml:space="preserve"> сельского поселения по ул. </w:t>
      </w:r>
      <w:proofErr w:type="gramStart"/>
      <w:r w:rsidRPr="00DE750B">
        <w:rPr>
          <w:sz w:val="24"/>
        </w:rPr>
        <w:t>Молодежная</w:t>
      </w:r>
      <w:proofErr w:type="gramEnd"/>
      <w:r w:rsidRPr="00DE750B">
        <w:rPr>
          <w:sz w:val="24"/>
        </w:rPr>
        <w:t xml:space="preserve">, 1 села </w:t>
      </w:r>
      <w:proofErr w:type="spellStart"/>
      <w:r w:rsidRPr="00DE750B">
        <w:rPr>
          <w:sz w:val="24"/>
        </w:rPr>
        <w:t>Бодеевка</w:t>
      </w:r>
      <w:proofErr w:type="spellEnd"/>
      <w:r w:rsidRPr="00DE750B">
        <w:rPr>
          <w:sz w:val="24"/>
        </w:rPr>
        <w:t>;</w:t>
      </w:r>
    </w:p>
    <w:p w:rsidR="00FC6A6D" w:rsidRPr="00DE750B" w:rsidRDefault="00FC6A6D" w:rsidP="00FC6A6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 xml:space="preserve">Стенд у здания Дома культуры по ул. </w:t>
      </w:r>
      <w:proofErr w:type="gramStart"/>
      <w:r w:rsidRPr="00DE750B">
        <w:rPr>
          <w:sz w:val="24"/>
        </w:rPr>
        <w:t>Советская</w:t>
      </w:r>
      <w:proofErr w:type="gramEnd"/>
      <w:r w:rsidRPr="00DE750B">
        <w:rPr>
          <w:sz w:val="24"/>
        </w:rPr>
        <w:t xml:space="preserve">, 40 села </w:t>
      </w:r>
      <w:proofErr w:type="spellStart"/>
      <w:r w:rsidRPr="00DE750B">
        <w:rPr>
          <w:sz w:val="24"/>
        </w:rPr>
        <w:t>Бодеевка</w:t>
      </w:r>
      <w:proofErr w:type="spellEnd"/>
      <w:r w:rsidRPr="00DE750B">
        <w:rPr>
          <w:sz w:val="24"/>
        </w:rPr>
        <w:t>;</w:t>
      </w:r>
    </w:p>
    <w:p w:rsidR="00FC6A6D" w:rsidRPr="00DE750B" w:rsidRDefault="00FC6A6D" w:rsidP="00FC6A6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 w:rsidRPr="00DE750B">
        <w:rPr>
          <w:sz w:val="24"/>
        </w:rPr>
        <w:t>Новозадонский</w:t>
      </w:r>
      <w:proofErr w:type="spellEnd"/>
      <w:r w:rsidRPr="00DE750B">
        <w:rPr>
          <w:sz w:val="24"/>
        </w:rPr>
        <w:t>;</w:t>
      </w:r>
    </w:p>
    <w:p w:rsidR="00FC6A6D" w:rsidRPr="00DE750B" w:rsidRDefault="00FC6A6D" w:rsidP="00FC6A6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DE750B">
        <w:rPr>
          <w:sz w:val="24"/>
        </w:rPr>
        <w:t>Машкино</w:t>
      </w:r>
      <w:proofErr w:type="gramEnd"/>
    </w:p>
    <w:p w:rsidR="00FC6A6D" w:rsidRPr="00DE750B" w:rsidRDefault="00FC6A6D" w:rsidP="00FC6A6D">
      <w:pPr>
        <w:rPr>
          <w:rFonts w:ascii="Times New Roman" w:hAnsi="Times New Roman"/>
        </w:rPr>
      </w:pPr>
      <w:r w:rsidRPr="00DE750B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DE750B">
        <w:rPr>
          <w:rFonts w:ascii="Times New Roman" w:hAnsi="Times New Roman"/>
        </w:rPr>
        <w:t>Бодеевского</w:t>
      </w:r>
      <w:proofErr w:type="spellEnd"/>
      <w:r w:rsidRPr="00DE750B">
        <w:rPr>
          <w:rFonts w:ascii="Times New Roman" w:hAnsi="Times New Roman"/>
        </w:rPr>
        <w:t xml:space="preserve"> сельского поселения. В чем и составлен настоящий акт.</w:t>
      </w:r>
    </w:p>
    <w:p w:rsidR="00FC6A6D" w:rsidRPr="00DE750B" w:rsidRDefault="00FC6A6D" w:rsidP="00FC6A6D">
      <w:pPr>
        <w:rPr>
          <w:rFonts w:ascii="Times New Roman" w:hAnsi="Times New Roman"/>
        </w:rPr>
      </w:pPr>
      <w:r w:rsidRPr="00DE750B">
        <w:rPr>
          <w:rFonts w:ascii="Times New Roman" w:hAnsi="Times New Roman"/>
        </w:rPr>
        <w:t>__________________________________________________________________</w:t>
      </w:r>
    </w:p>
    <w:p w:rsidR="00FC6A6D" w:rsidRPr="00DE750B" w:rsidRDefault="00FC6A6D" w:rsidP="00FC6A6D">
      <w:pPr>
        <w:rPr>
          <w:rFonts w:ascii="Times New Roman" w:hAnsi="Times New Roman"/>
        </w:rPr>
      </w:pPr>
      <w:r w:rsidRPr="00DE750B">
        <w:rPr>
          <w:rFonts w:ascii="Times New Roman" w:hAnsi="Times New Roman"/>
        </w:rPr>
        <w:t xml:space="preserve">Председатель комиссии                                                                        С.Н. </w:t>
      </w:r>
      <w:proofErr w:type="spellStart"/>
      <w:r w:rsidRPr="00DE750B">
        <w:rPr>
          <w:rFonts w:ascii="Times New Roman" w:hAnsi="Times New Roman"/>
        </w:rPr>
        <w:t>Гуньков</w:t>
      </w:r>
      <w:proofErr w:type="spellEnd"/>
    </w:p>
    <w:p w:rsidR="00FC6A6D" w:rsidRPr="00DE750B" w:rsidRDefault="00FC6A6D" w:rsidP="00FC6A6D">
      <w:pPr>
        <w:rPr>
          <w:rFonts w:ascii="Times New Roman" w:hAnsi="Times New Roman"/>
        </w:rPr>
      </w:pPr>
      <w:r w:rsidRPr="00DE750B">
        <w:rPr>
          <w:rFonts w:ascii="Times New Roman" w:hAnsi="Times New Roman"/>
        </w:rPr>
        <w:t xml:space="preserve">Секретарь комиссии                                                                              О.В. </w:t>
      </w:r>
      <w:proofErr w:type="spellStart"/>
      <w:r w:rsidRPr="00DE750B">
        <w:rPr>
          <w:rFonts w:ascii="Times New Roman" w:hAnsi="Times New Roman"/>
        </w:rPr>
        <w:t>Гунькова</w:t>
      </w:r>
      <w:proofErr w:type="spellEnd"/>
    </w:p>
    <w:p w:rsidR="00FC6A6D" w:rsidRPr="00DE750B" w:rsidRDefault="00FC6A6D" w:rsidP="00FC6A6D">
      <w:pPr>
        <w:rPr>
          <w:rFonts w:ascii="Times New Roman" w:hAnsi="Times New Roman"/>
        </w:rPr>
      </w:pPr>
      <w:r w:rsidRPr="00DE750B">
        <w:rPr>
          <w:rFonts w:ascii="Times New Roman" w:hAnsi="Times New Roman"/>
        </w:rPr>
        <w:t>Члены комиссии                                                                                    А.М. Воронин</w:t>
      </w:r>
    </w:p>
    <w:p w:rsidR="00FC6A6D" w:rsidRPr="00DE750B" w:rsidRDefault="00FC6A6D" w:rsidP="00FC6A6D">
      <w:pPr>
        <w:rPr>
          <w:rFonts w:ascii="Times New Roman" w:hAnsi="Times New Roman"/>
        </w:rPr>
      </w:pPr>
      <w:r w:rsidRPr="00DE750B">
        <w:rPr>
          <w:rFonts w:ascii="Times New Roman" w:hAnsi="Times New Roman"/>
        </w:rPr>
        <w:t xml:space="preserve">                                                                                                                 Е.Н. Серикова</w:t>
      </w:r>
    </w:p>
    <w:p w:rsidR="00FC6A6D" w:rsidRDefault="00FC6A6D" w:rsidP="00FC6A6D">
      <w:pPr>
        <w:ind w:firstLine="709"/>
        <w:rPr>
          <w:rFonts w:ascii="Times New Roman" w:hAnsi="Times New Roman"/>
          <w:b/>
        </w:rPr>
      </w:pPr>
      <w:r w:rsidRPr="00DE750B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DE750B">
        <w:rPr>
          <w:rFonts w:ascii="Times New Roman" w:hAnsi="Times New Roman"/>
        </w:rPr>
        <w:t xml:space="preserve"> В.И. Романова</w:t>
      </w:r>
    </w:p>
    <w:p w:rsidR="00FC6A6D" w:rsidRDefault="00FC6A6D" w:rsidP="00FC6A6D">
      <w:pPr>
        <w:ind w:firstLine="709"/>
        <w:rPr>
          <w:rFonts w:ascii="Times New Roman" w:hAnsi="Times New Roman"/>
          <w:b/>
        </w:rPr>
      </w:pPr>
    </w:p>
    <w:p w:rsidR="00FC6A6D" w:rsidRDefault="00FC6A6D" w:rsidP="00FC6A6D">
      <w:pPr>
        <w:ind w:firstLine="709"/>
        <w:rPr>
          <w:rFonts w:ascii="Times New Roman" w:hAnsi="Times New Roman"/>
          <w:b/>
        </w:rPr>
      </w:pPr>
    </w:p>
    <w:p w:rsidR="00FC6A6D" w:rsidRPr="007D2BA2" w:rsidRDefault="00FC6A6D" w:rsidP="007D2BA2">
      <w:pPr>
        <w:rPr>
          <w:rFonts w:ascii="Times New Roman" w:hAnsi="Times New Roman"/>
          <w:sz w:val="28"/>
          <w:szCs w:val="28"/>
        </w:rPr>
      </w:pPr>
    </w:p>
    <w:sectPr w:rsidR="00FC6A6D" w:rsidRPr="007D2BA2" w:rsidSect="00B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A2"/>
    <w:rsid w:val="000B7C94"/>
    <w:rsid w:val="000D2FF0"/>
    <w:rsid w:val="00104876"/>
    <w:rsid w:val="00145B35"/>
    <w:rsid w:val="00156DA8"/>
    <w:rsid w:val="00157027"/>
    <w:rsid w:val="00157CCE"/>
    <w:rsid w:val="001700EA"/>
    <w:rsid w:val="001C351D"/>
    <w:rsid w:val="002011E4"/>
    <w:rsid w:val="00256DF2"/>
    <w:rsid w:val="00283DDD"/>
    <w:rsid w:val="00371EDB"/>
    <w:rsid w:val="003B4090"/>
    <w:rsid w:val="00470297"/>
    <w:rsid w:val="00484E8B"/>
    <w:rsid w:val="00522081"/>
    <w:rsid w:val="0062093F"/>
    <w:rsid w:val="007675CA"/>
    <w:rsid w:val="00790A6F"/>
    <w:rsid w:val="007C3EB6"/>
    <w:rsid w:val="007D2BA2"/>
    <w:rsid w:val="00804371"/>
    <w:rsid w:val="008B5022"/>
    <w:rsid w:val="009D2308"/>
    <w:rsid w:val="009D3C6A"/>
    <w:rsid w:val="00A65AD7"/>
    <w:rsid w:val="00AB5031"/>
    <w:rsid w:val="00B55DCC"/>
    <w:rsid w:val="00B63FEA"/>
    <w:rsid w:val="00BE2FB3"/>
    <w:rsid w:val="00C2312E"/>
    <w:rsid w:val="00C27AC3"/>
    <w:rsid w:val="00C57C59"/>
    <w:rsid w:val="00C71C63"/>
    <w:rsid w:val="00C81563"/>
    <w:rsid w:val="00C85B95"/>
    <w:rsid w:val="00D52DB9"/>
    <w:rsid w:val="00E80931"/>
    <w:rsid w:val="00E84F38"/>
    <w:rsid w:val="00E92B7A"/>
    <w:rsid w:val="00EF636E"/>
    <w:rsid w:val="00F44A0F"/>
    <w:rsid w:val="00F835FD"/>
    <w:rsid w:val="00FA0941"/>
    <w:rsid w:val="00FC4F84"/>
    <w:rsid w:val="00FC6A6D"/>
    <w:rsid w:val="00FD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link w:val="ConsPlusNormal0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2011E4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MinorHeading">
    <w:name w:val="Minor Heading"/>
    <w:next w:val="a"/>
    <w:rsid w:val="00FC6A6D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color w:val="auto"/>
      <w:lang w:val="en-US" w:eastAsia="ru-RU"/>
    </w:rPr>
  </w:style>
  <w:style w:type="paragraph" w:customStyle="1" w:styleId="1">
    <w:name w:val="Абзац списка1"/>
    <w:basedOn w:val="a"/>
    <w:rsid w:val="00FC6A6D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2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mandrosova</dc:creator>
  <cp:keywords/>
  <dc:description/>
  <cp:lastModifiedBy>BODEEVSK</cp:lastModifiedBy>
  <cp:revision>13</cp:revision>
  <cp:lastPrinted>2015-05-08T11:16:00Z</cp:lastPrinted>
  <dcterms:created xsi:type="dcterms:W3CDTF">2015-04-17T12:48:00Z</dcterms:created>
  <dcterms:modified xsi:type="dcterms:W3CDTF">2015-05-08T11:17:00Z</dcterms:modified>
</cp:coreProperties>
</file>