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83" w:rsidRPr="00AD0C83" w:rsidRDefault="00AD0C83" w:rsidP="00AD0C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C8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AD0C83" w:rsidRPr="00AD0C83" w:rsidRDefault="00AD0C83" w:rsidP="00AD0C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C83">
        <w:rPr>
          <w:rFonts w:ascii="Times New Roman" w:eastAsia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AD0C83" w:rsidRPr="00AD0C83" w:rsidRDefault="00AD0C83" w:rsidP="00AD0C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C83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D0C83" w:rsidRPr="00AD0C83" w:rsidRDefault="00AD0C83" w:rsidP="00AD0C8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C8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D0C83" w:rsidRPr="00AD0C83" w:rsidRDefault="00AD0C83" w:rsidP="00AD0C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C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AD0C83" w:rsidRPr="00AD0C83" w:rsidRDefault="00AD0C83" w:rsidP="00AD0C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C8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AD0C83" w:rsidRPr="00AD0C83" w:rsidRDefault="00AD0C83" w:rsidP="00AD0C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C83" w:rsidRPr="00AD0C83" w:rsidRDefault="00AD0C83" w:rsidP="00AD0C8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C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AD0C83">
        <w:rPr>
          <w:rFonts w:ascii="Times New Roman" w:hAnsi="Times New Roman" w:cs="Times New Roman"/>
          <w:sz w:val="28"/>
          <w:szCs w:val="28"/>
          <w:u w:val="single"/>
        </w:rPr>
        <w:t>« 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AD0C83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AD0C83">
        <w:rPr>
          <w:rFonts w:ascii="Times New Roman" w:hAnsi="Times New Roman" w:cs="Times New Roman"/>
          <w:sz w:val="28"/>
          <w:szCs w:val="28"/>
          <w:u w:val="single"/>
        </w:rPr>
        <w:t xml:space="preserve"> 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  <w:bookmarkStart w:id="0" w:name="_GoBack"/>
      <w:bookmarkEnd w:id="0"/>
      <w:r w:rsidRPr="00AD0C8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D0C83" w:rsidRPr="00AD0C83" w:rsidRDefault="00AD0C83" w:rsidP="00AD0C83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D0C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0C83">
        <w:rPr>
          <w:rFonts w:ascii="Times New Roman" w:hAnsi="Times New Roman" w:cs="Times New Roman"/>
          <w:sz w:val="20"/>
          <w:szCs w:val="20"/>
        </w:rPr>
        <w:t>с. Бодеевка</w:t>
      </w:r>
    </w:p>
    <w:p w:rsidR="00AD0C83" w:rsidRDefault="00AD0C83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</w:t>
      </w:r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proofErr w:type="spellStart"/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3B565F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</w:p>
    <w:p w:rsidR="00CB51AD" w:rsidRDefault="005F3171" w:rsidP="003B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B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О. Тарасова</w:t>
      </w:r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171" w:rsidRP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1835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318"/>
        <w:gridCol w:w="5517"/>
      </w:tblGrid>
      <w:tr w:rsidR="007D7AB2" w:rsidRPr="007D7AB2" w:rsidTr="007D7AB2">
        <w:trPr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DD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 w:rsidR="00E86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Бодеевского</w:t>
            </w:r>
            <w:proofErr w:type="spellEnd"/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</w:t>
            </w:r>
          </w:p>
          <w:p w:rsidR="007D7AB2" w:rsidRDefault="004C7DD2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56EC"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26.08.2024</w:t>
            </w:r>
            <w:r w:rsidR="0021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156EC"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4C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 на территории </w:t>
      </w:r>
      <w:proofErr w:type="spellStart"/>
      <w:r w:rsidR="004C7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4C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Порядок).</w:t>
      </w:r>
    </w:p>
    <w:p w:rsidR="004C7DD2" w:rsidRPr="007D7AB2" w:rsidRDefault="004C7DD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органами, выступающими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использования,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proofErr w:type="spellStart"/>
      <w:r w:rsidR="00E8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99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9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уполномоченная выступать от имени </w:t>
      </w:r>
      <w:proofErr w:type="spellStart"/>
      <w:r w:rsidR="0099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="0099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муниципальное образование)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</w:t>
      </w:r>
      <w:r w:rsidR="00992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EA04C3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EA04C3" w:rsidRDefault="00EA04C3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случае, если в результате проведенной проверки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одного месяца представить новое заявление с достоверными сведениями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EA04C3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 результатам рассмотрения заявления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EA04C3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Отказ в приеме заявления может быть обжалован гражданином в судебном порядке.</w:t>
      </w:r>
    </w:p>
    <w:p w:rsidR="007D7AB2" w:rsidRDefault="00EA04C3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7D7AB2"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3756"/>
        <w:gridCol w:w="2472"/>
        <w:gridCol w:w="1652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(дата)</w:t>
      </w:r>
    </w:p>
    <w:p w:rsidR="003B565F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65F" w:rsidSect="008A43EE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3B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B565F" w:rsidRDefault="003B565F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</w:p>
    <w:p w:rsidR="003B565F" w:rsidRDefault="003B565F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граждан о предоставлении</w:t>
      </w:r>
    </w:p>
    <w:p w:rsidR="003B565F" w:rsidRDefault="003B565F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по договорам найма</w:t>
      </w:r>
    </w:p>
    <w:p w:rsidR="003B565F" w:rsidRDefault="003B565F" w:rsidP="003B565F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омещений жилищного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B565F" w:rsidRDefault="003B565F" w:rsidP="003B565F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8A43EE" w:rsidRPr="007D7AB2" w:rsidRDefault="003B565F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3B565F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C35D99">
      <w:pPr>
        <w:spacing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3B56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7D7AB2" w:rsidRPr="00C35D99" w:rsidRDefault="003B565F" w:rsidP="00C35D99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99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="007D7AB2" w:rsidRPr="00C3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</w:t>
      </w:r>
      <w:proofErr w:type="spellStart"/>
      <w:r w:rsidR="007D7AB2" w:rsidRPr="00C35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="007D7AB2" w:rsidRPr="00C35D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629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55"/>
        <w:gridCol w:w="1190"/>
        <w:gridCol w:w="1291"/>
        <w:gridCol w:w="3624"/>
        <w:gridCol w:w="1239"/>
        <w:gridCol w:w="1432"/>
        <w:gridCol w:w="1927"/>
        <w:gridCol w:w="1819"/>
        <w:gridCol w:w="2808"/>
      </w:tblGrid>
      <w:tr w:rsidR="007D7AB2" w:rsidRPr="00C35D99" w:rsidTr="00C35D99">
        <w:trPr>
          <w:trHeight w:val="793"/>
          <w:jc w:val="center"/>
        </w:trPr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поступле-ния</w:t>
            </w:r>
            <w:proofErr w:type="spellEnd"/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23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Данные о заявителе и членах его семьи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D726E5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и номер решения уполномоченного органа о постановке на учет, время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C35D99" w:rsidTr="00D726E5">
        <w:trPr>
          <w:trHeight w:val="2203"/>
          <w:jc w:val="center"/>
        </w:trPr>
        <w:tc>
          <w:tcPr>
            <w:tcW w:w="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D726E5" w:rsidRPr="00C35D99" w:rsidRDefault="00D726E5" w:rsidP="00D726E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Степень</w:t>
            </w:r>
          </w:p>
          <w:p w:rsidR="00D726E5" w:rsidRDefault="00D726E5" w:rsidP="00D726E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родства</w:t>
            </w:r>
          </w:p>
          <w:p w:rsidR="007D7AB2" w:rsidRPr="00C35D99" w:rsidRDefault="007D7AB2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D726E5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 </w:t>
            </w: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(отчество указывается при наличии )</w:t>
            </w:r>
            <w:r w:rsidRPr="00C35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D726E5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D726E5" w:rsidP="005343F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Место постоянного проживания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(регистрации)</w:t>
            </w: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43EE" w:rsidRPr="00C35D99" w:rsidTr="00D726E5">
        <w:trPr>
          <w:trHeight w:val="686"/>
          <w:jc w:val="center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C35D99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A43EE" w:rsidRPr="00C35D99" w:rsidTr="00D726E5">
        <w:trPr>
          <w:trHeight w:val="274"/>
          <w:jc w:val="center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43EE" w:rsidRPr="00C35D99" w:rsidTr="00D726E5">
        <w:trPr>
          <w:trHeight w:val="289"/>
          <w:jc w:val="center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C35D99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 исполнителя, отправившего,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расписку)_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</w:t>
      </w:r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</w:t>
      </w:r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_______________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заключен договор найма жилого помещения жилищного фонда социального использования площадью </w:t>
      </w:r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 по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колонке 9 таблицы при заполнении сведений об отказе в удовлетворении заявления и причинах отказа указывается, например, «Отказано </w:t>
      </w:r>
      <w:r w:rsidR="007B0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3B565F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65F" w:rsidSect="003B565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3F9" w:rsidRPr="005343F9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к постановлению администрации </w:t>
      </w:r>
      <w:proofErr w:type="spellStart"/>
      <w:r w:rsidR="00E86175"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BA7AA7" w:rsidRPr="005343F9" w:rsidRDefault="005343F9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7AA7"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26.08.2024</w:t>
      </w:r>
      <w:r w:rsidR="00BA7AA7"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</w:p>
    <w:p w:rsidR="00BA7AA7" w:rsidRPr="005343F9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</w:t>
      </w:r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</w:t>
      </w:r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</w:t>
      </w:r>
      <w:proofErr w:type="spellStart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муниципальное образование)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по указанному основанию (</w:t>
      </w:r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когда </w:t>
      </w:r>
      <w:proofErr w:type="spellStart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proofErr w:type="spellStart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53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proofErr w:type="spellStart"/>
      <w:r w:rsidR="00E86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6968BF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8B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форме согласно приложению 1 к настоящим Требованиям.</w:t>
      </w:r>
    </w:p>
    <w:p w:rsidR="00BA7AA7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</w:t>
      </w:r>
      <w:r w:rsidR="00696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 форме согласно приложению 2 к настоящим Требованиям.</w:t>
      </w:r>
    </w:p>
    <w:p w:rsidR="006968BF" w:rsidRPr="005F3171" w:rsidRDefault="006968BF" w:rsidP="00696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получена гражданами, принятыми на учет нуждающихся в предоставлении жилых помещений по договору найма жилых помещений жилищного фонда социального использования следующим образом: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proofErr w:type="gramEnd"/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сети "Интернет»: https://</w:t>
      </w:r>
      <w:r w:rsidRPr="00BA7AA7">
        <w:rPr>
          <w:color w:val="262626" w:themeColor="text1" w:themeTint="D9"/>
        </w:rPr>
        <w:t xml:space="preserve"> </w:t>
      </w:r>
      <w:proofErr w:type="spellStart"/>
      <w:r w:rsidR="00900396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bodeevskoe</w:t>
      </w:r>
      <w:proofErr w:type="spellEnd"/>
      <w:r w:rsidR="003522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-r20.gosweb.gosuslugi.ru (далее – официальный сайт администрации).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 информационных стендах в помещении администраци</w:t>
      </w:r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35224E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Указанная в пункте 1 настоящих Требований информация должна обновляться на сайте и стендах,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один раз в квартал при наличии изменений.</w:t>
      </w:r>
    </w:p>
    <w:p w:rsidR="00BA7AA7" w:rsidRPr="005F3171" w:rsidRDefault="0035224E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1 настоящих Требований, может размещаться </w:t>
      </w:r>
      <w:proofErr w:type="spellStart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</w:t>
      </w:r>
      <w:r w:rsidR="00BA7AA7"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35224E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35224E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письменном обращении - направить письменный ответ в порядке и сроки, указанные в пунктах </w:t>
      </w:r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35224E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информации по письменному запросу осуществляется </w:t>
      </w:r>
      <w:proofErr w:type="spellStart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22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</w:t>
      </w:r>
      <w:proofErr w:type="gram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Default="0035224E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BA7AA7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B06FA" w:rsidRDefault="007B06FA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Default="007B06FA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Default="007B06FA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Default="007B06FA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Default="007B06FA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Default="007B06FA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E5" w:rsidRDefault="00D726E5" w:rsidP="0041214D">
      <w:pPr>
        <w:pStyle w:val="4"/>
        <w:shd w:val="clear" w:color="auto" w:fill="auto"/>
        <w:spacing w:before="0" w:after="229" w:line="322" w:lineRule="exact"/>
        <w:ind w:left="1900" w:right="40"/>
        <w:jc w:val="right"/>
      </w:pPr>
    </w:p>
    <w:p w:rsidR="0041214D" w:rsidRDefault="0041214D" w:rsidP="0041214D">
      <w:pPr>
        <w:pStyle w:val="4"/>
        <w:shd w:val="clear" w:color="auto" w:fill="auto"/>
        <w:spacing w:before="0" w:after="229" w:line="322" w:lineRule="exact"/>
        <w:ind w:left="1900" w:right="40"/>
        <w:jc w:val="right"/>
      </w:pPr>
      <w:r>
        <w:lastRenderedPageBreak/>
        <w:t>Приложение 1 к Требованиям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1214D" w:rsidRDefault="0041214D" w:rsidP="0041214D">
      <w:pPr>
        <w:pStyle w:val="4"/>
        <w:shd w:val="clear" w:color="auto" w:fill="auto"/>
        <w:spacing w:before="0" w:after="298" w:line="260" w:lineRule="exact"/>
        <w:ind w:right="40"/>
        <w:jc w:val="right"/>
      </w:pPr>
      <w:r>
        <w:t>Рекомендуемая форма</w:t>
      </w:r>
    </w:p>
    <w:p w:rsidR="0041214D" w:rsidRDefault="0041214D" w:rsidP="0041214D">
      <w:pPr>
        <w:pStyle w:val="4"/>
        <w:shd w:val="clear" w:color="auto" w:fill="auto"/>
        <w:spacing w:before="0" w:after="229" w:line="322" w:lineRule="exact"/>
        <w:ind w:left="1900" w:right="40"/>
        <w:jc w:val="right"/>
      </w:pPr>
      <w:r>
        <w:t xml:space="preserve">В администрацию </w:t>
      </w:r>
      <w:proofErr w:type="spellStart"/>
      <w:r>
        <w:t>Бодеевского</w:t>
      </w:r>
      <w:proofErr w:type="spellEnd"/>
      <w:r>
        <w:t xml:space="preserve"> сельского поселения Лискинского муниципального района Воронежской области</w:t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5928"/>
        </w:tabs>
        <w:spacing w:before="0" w:after="0" w:line="240" w:lineRule="auto"/>
        <w:ind w:right="40"/>
        <w:jc w:val="right"/>
      </w:pPr>
      <w:r>
        <w:t>от</w:t>
      </w:r>
      <w:r w:rsidRPr="00462FF3">
        <w:t xml:space="preserve"> </w:t>
      </w:r>
      <w:r>
        <w:tab/>
      </w:r>
    </w:p>
    <w:p w:rsidR="0041214D" w:rsidRPr="00462FF3" w:rsidRDefault="0041214D" w:rsidP="0041214D">
      <w:pPr>
        <w:pStyle w:val="4"/>
        <w:shd w:val="clear" w:color="auto" w:fill="auto"/>
        <w:tabs>
          <w:tab w:val="left" w:leader="underscore" w:pos="5918"/>
        </w:tabs>
        <w:spacing w:before="0" w:after="0" w:line="240" w:lineRule="auto"/>
        <w:ind w:right="40"/>
        <w:jc w:val="right"/>
        <w:rPr>
          <w:sz w:val="18"/>
          <w:szCs w:val="18"/>
        </w:rPr>
      </w:pPr>
      <w:r>
        <w:t xml:space="preserve">  </w:t>
      </w:r>
      <w:r w:rsidRPr="00462FF3">
        <w:rPr>
          <w:sz w:val="18"/>
          <w:szCs w:val="18"/>
        </w:rPr>
        <w:t xml:space="preserve">(наименование </w:t>
      </w:r>
      <w:proofErr w:type="spellStart"/>
      <w:r w:rsidRPr="00462FF3">
        <w:rPr>
          <w:sz w:val="18"/>
          <w:szCs w:val="18"/>
        </w:rPr>
        <w:t>наймодателя</w:t>
      </w:r>
      <w:proofErr w:type="spellEnd"/>
      <w:r w:rsidRPr="00462FF3">
        <w:rPr>
          <w:sz w:val="18"/>
          <w:szCs w:val="18"/>
        </w:rPr>
        <w:t>)</w:t>
      </w:r>
    </w:p>
    <w:p w:rsidR="0041214D" w:rsidRPr="00462FF3" w:rsidRDefault="0041214D" w:rsidP="0041214D">
      <w:pPr>
        <w:pStyle w:val="4"/>
        <w:shd w:val="clear" w:color="auto" w:fill="auto"/>
        <w:tabs>
          <w:tab w:val="left" w:leader="underscore" w:pos="5928"/>
        </w:tabs>
        <w:spacing w:before="0" w:after="0" w:line="240" w:lineRule="auto"/>
        <w:ind w:right="40"/>
        <w:jc w:val="left"/>
        <w:rPr>
          <w:sz w:val="18"/>
          <w:szCs w:val="18"/>
        </w:rPr>
      </w:pPr>
    </w:p>
    <w:p w:rsidR="0041214D" w:rsidRDefault="0041214D" w:rsidP="0041214D">
      <w:pPr>
        <w:pStyle w:val="4"/>
        <w:shd w:val="clear" w:color="auto" w:fill="auto"/>
        <w:tabs>
          <w:tab w:val="left" w:leader="underscore" w:pos="5918"/>
        </w:tabs>
        <w:spacing w:before="0" w:after="0" w:line="240" w:lineRule="auto"/>
        <w:ind w:right="40"/>
        <w:jc w:val="right"/>
      </w:pPr>
      <w:r>
        <w:t xml:space="preserve">  _________________________________________</w:t>
      </w:r>
    </w:p>
    <w:p w:rsidR="0041214D" w:rsidRDefault="0041214D" w:rsidP="0041214D">
      <w:pPr>
        <w:pStyle w:val="30"/>
        <w:shd w:val="clear" w:color="auto" w:fill="auto"/>
        <w:spacing w:before="0" w:after="0" w:line="190" w:lineRule="exact"/>
        <w:ind w:right="40"/>
        <w:jc w:val="right"/>
      </w:pPr>
      <w:r>
        <w:t>(Ф.И.О. предс</w:t>
      </w:r>
      <w:r>
        <w:rPr>
          <w:rStyle w:val="3Constantia95pt"/>
        </w:rPr>
        <w:t>1</w:t>
      </w:r>
      <w:r>
        <w:t xml:space="preserve">авителя </w:t>
      </w:r>
      <w:proofErr w:type="spellStart"/>
      <w:r>
        <w:t>наймодателя</w:t>
      </w:r>
      <w:proofErr w:type="spellEnd"/>
      <w:r>
        <w:t>)</w:t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5928"/>
        </w:tabs>
        <w:spacing w:before="0" w:after="0" w:line="643" w:lineRule="exact"/>
        <w:ind w:right="40"/>
        <w:jc w:val="right"/>
      </w:pPr>
      <w:r>
        <w:t>Почтовый адрес</w:t>
      </w:r>
      <w:r>
        <w:tab/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5851"/>
        </w:tabs>
        <w:spacing w:before="0" w:after="0" w:line="643" w:lineRule="exact"/>
        <w:ind w:right="40"/>
        <w:jc w:val="right"/>
      </w:pPr>
      <w:r>
        <w:t>Адрес электронной почты</w:t>
      </w:r>
      <w:r>
        <w:tab/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5995"/>
        </w:tabs>
        <w:spacing w:before="0" w:after="857" w:line="643" w:lineRule="exact"/>
        <w:ind w:right="40"/>
        <w:jc w:val="right"/>
      </w:pPr>
      <w:r>
        <w:t>Телефон</w:t>
      </w:r>
      <w:r>
        <w:tab/>
      </w:r>
    </w:p>
    <w:p w:rsidR="0041214D" w:rsidRDefault="0041214D" w:rsidP="0041214D">
      <w:pPr>
        <w:pStyle w:val="4"/>
        <w:shd w:val="clear" w:color="auto" w:fill="auto"/>
        <w:spacing w:before="0" w:after="0" w:line="322" w:lineRule="exact"/>
        <w:ind w:left="380" w:right="460" w:firstLine="2900"/>
        <w:jc w:val="left"/>
      </w:pPr>
      <w:r>
        <w:t xml:space="preserve">УВЕДОМЛЕНИЕ </w:t>
      </w:r>
    </w:p>
    <w:p w:rsidR="0041214D" w:rsidRDefault="0041214D" w:rsidP="0041214D">
      <w:pPr>
        <w:pStyle w:val="4"/>
        <w:shd w:val="clear" w:color="auto" w:fill="auto"/>
        <w:spacing w:before="0" w:after="0" w:line="322" w:lineRule="exact"/>
        <w:ind w:left="380" w:right="460"/>
      </w:pPr>
      <w:r>
        <w:t>о готовности к приему заявлений от граждан о предоставлении жилых помещений по договорам найма жилых помещений жилищного фонда социального использования</w:t>
      </w:r>
    </w:p>
    <w:p w:rsidR="0041214D" w:rsidRDefault="0041214D" w:rsidP="0041214D">
      <w:pPr>
        <w:pStyle w:val="4"/>
        <w:shd w:val="clear" w:color="auto" w:fill="auto"/>
        <w:spacing w:before="0" w:after="0" w:line="322" w:lineRule="exact"/>
        <w:ind w:left="60"/>
      </w:pPr>
      <w:r>
        <w:t>Настоящим письмом уведомляю Вас о том, что объект - наемный</w:t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8928"/>
        </w:tabs>
        <w:spacing w:before="0" w:after="0" w:line="322" w:lineRule="exact"/>
        <w:jc w:val="left"/>
      </w:pPr>
      <w:r>
        <w:t>дом, расположенный по адресу:</w:t>
      </w:r>
      <w:r>
        <w:tab/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7351"/>
        </w:tabs>
        <w:spacing w:before="0" w:after="293" w:line="322" w:lineRule="exact"/>
        <w:ind w:left="60"/>
      </w:pPr>
      <w:r>
        <w:t>(далее - наемный дом), введен в эксплуатацию</w:t>
      </w:r>
      <w:r>
        <w:tab/>
        <w:t>(дата),</w:t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7351"/>
        </w:tabs>
        <w:spacing w:before="0" w:after="0" w:line="322" w:lineRule="exact"/>
        <w:ind w:left="60"/>
      </w:pPr>
      <w:r>
        <w:t>__________________________________________________________________</w:t>
      </w:r>
    </w:p>
    <w:p w:rsidR="0041214D" w:rsidRDefault="0041214D" w:rsidP="0041214D">
      <w:pPr>
        <w:pStyle w:val="30"/>
        <w:shd w:val="clear" w:color="auto" w:fill="auto"/>
        <w:spacing w:before="0" w:after="0" w:line="180" w:lineRule="exact"/>
        <w:ind w:left="60"/>
        <w:jc w:val="center"/>
      </w:pPr>
      <w:r>
        <w:t>(разрешение на ввод в эксплуатацию), на основании чего зарегистрировано</w:t>
      </w:r>
    </w:p>
    <w:p w:rsidR="0041214D" w:rsidRDefault="0041214D" w:rsidP="0041214D">
      <w:pPr>
        <w:pStyle w:val="30"/>
        <w:shd w:val="clear" w:color="auto" w:fill="auto"/>
        <w:spacing w:before="0" w:after="0" w:line="180" w:lineRule="exact"/>
        <w:ind w:left="60"/>
        <w:jc w:val="center"/>
      </w:pPr>
    </w:p>
    <w:p w:rsidR="0041214D" w:rsidRDefault="0041214D" w:rsidP="0041214D">
      <w:pPr>
        <w:pStyle w:val="4"/>
        <w:shd w:val="clear" w:color="auto" w:fill="auto"/>
        <w:tabs>
          <w:tab w:val="left" w:leader="underscore" w:pos="4855"/>
        </w:tabs>
        <w:spacing w:before="0" w:after="342" w:line="260" w:lineRule="exact"/>
        <w:ind w:left="60"/>
      </w:pPr>
      <w:r>
        <w:t>право собственности</w:t>
      </w:r>
      <w:r>
        <w:tab/>
        <w:t>(номер свидетельства, дата).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</w:pPr>
      <w:r>
        <w:t xml:space="preserve">Сведения о </w:t>
      </w:r>
      <w:proofErr w:type="spellStart"/>
      <w:r>
        <w:t>наймодателе</w:t>
      </w:r>
      <w:proofErr w:type="spellEnd"/>
      <w:r>
        <w:t xml:space="preserve"> наемного дома социального использования: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</w:pPr>
      <w:r>
        <w:t>-____________________________________________________________________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Pr="0041214D">
        <w:rPr>
          <w:sz w:val="22"/>
          <w:szCs w:val="22"/>
        </w:rPr>
        <w:t>(фирменное наименование организации)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>-_________________________________________________________________________________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(юридический и почтовый адрес)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>-_________________________________________________________________________________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(номер телефона)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>-_________________________________________________________________________________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(режим работы)</w:t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9026"/>
        </w:tabs>
        <w:spacing w:before="0" w:after="649" w:line="322" w:lineRule="exact"/>
        <w:ind w:left="60" w:right="320"/>
        <w:jc w:val="left"/>
      </w:pPr>
      <w:r>
        <w:t>Прием заявлений от граждан о предоставлении жилых помещений по договорам найма жилых помещений жилищного фонда социального использования будет вестись по адресу:</w:t>
      </w:r>
      <w:r>
        <w:tab/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>Лицо ответственное за прием заявлений: ______________________________________________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(должность, Ф.И.О.),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1214D" w:rsidRDefault="0041214D" w:rsidP="0041214D">
      <w:pPr>
        <w:pStyle w:val="4"/>
        <w:shd w:val="clear" w:color="auto" w:fill="auto"/>
        <w:spacing w:before="0" w:after="294" w:line="260" w:lineRule="exact"/>
        <w:ind w:left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(тел.)</w:t>
      </w:r>
    </w:p>
    <w:p w:rsidR="0041214D" w:rsidRDefault="0041214D" w:rsidP="0041214D">
      <w:pPr>
        <w:pStyle w:val="4"/>
        <w:shd w:val="clear" w:color="auto" w:fill="auto"/>
        <w:spacing w:before="0" w:after="0" w:line="322" w:lineRule="exact"/>
        <w:ind w:left="60" w:right="320"/>
        <w:jc w:val="both"/>
      </w:pPr>
      <w:r>
        <w:t>Также сообщаю, что общее количество жилых помещений, которые могут быть предоставлены по договорам найма жилых помещений</w:t>
      </w:r>
    </w:p>
    <w:p w:rsidR="0041214D" w:rsidRDefault="0041214D" w:rsidP="0041214D">
      <w:pPr>
        <w:pStyle w:val="4"/>
        <w:shd w:val="clear" w:color="auto" w:fill="auto"/>
        <w:tabs>
          <w:tab w:val="left" w:leader="underscore" w:pos="9271"/>
        </w:tabs>
        <w:spacing w:before="0" w:after="0" w:line="322" w:lineRule="exact"/>
        <w:ind w:left="60"/>
        <w:jc w:val="both"/>
      </w:pPr>
      <w:r>
        <w:t xml:space="preserve">жилищного фонда социального использования, составляет </w:t>
      </w:r>
      <w:r>
        <w:tab/>
      </w:r>
    </w:p>
    <w:p w:rsidR="0041214D" w:rsidRDefault="0041214D" w:rsidP="0041214D">
      <w:pPr>
        <w:pStyle w:val="4"/>
        <w:shd w:val="clear" w:color="auto" w:fill="auto"/>
        <w:spacing w:before="0" w:after="416" w:line="322" w:lineRule="exact"/>
        <w:ind w:left="60"/>
        <w:jc w:val="left"/>
      </w:pPr>
      <w:r>
        <w:t>(количество), а именно: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093"/>
        <w:gridCol w:w="1685"/>
        <w:gridCol w:w="1790"/>
        <w:gridCol w:w="2078"/>
      </w:tblGrid>
      <w:tr w:rsidR="0041214D" w:rsidTr="00D27A2D">
        <w:trPr>
          <w:trHeight w:hRule="exact" w:val="141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Номер</w:t>
            </w:r>
          </w:p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жилого</w:t>
            </w:r>
          </w:p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помещения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  <w:ind w:left="400"/>
              <w:jc w:val="left"/>
            </w:pPr>
            <w:r>
              <w:rPr>
                <w:rStyle w:val="115pt"/>
              </w:rPr>
              <w:t>Адрес жилого помещения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Площадь</w:t>
            </w:r>
          </w:p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жилого</w:t>
            </w:r>
          </w:p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помещения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Количество комнат в жилом помещении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Этаж, на котором расположено жилое помещение</w:t>
            </w:r>
          </w:p>
        </w:tc>
      </w:tr>
      <w:tr w:rsidR="0041214D" w:rsidTr="00D27A2D">
        <w:trPr>
          <w:trHeight w:hRule="exact" w:val="29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pStyle w:val="4"/>
              <w:framePr w:w="9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5</w:t>
            </w:r>
          </w:p>
        </w:tc>
      </w:tr>
      <w:tr w:rsidR="0041214D" w:rsidTr="00D27A2D">
        <w:trPr>
          <w:trHeight w:hRule="exact" w:val="48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14D" w:rsidRDefault="0041214D" w:rsidP="00D27A2D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214D" w:rsidRDefault="0041214D" w:rsidP="0041214D">
      <w:pPr>
        <w:rPr>
          <w:sz w:val="2"/>
          <w:szCs w:val="2"/>
        </w:rPr>
      </w:pPr>
    </w:p>
    <w:p w:rsidR="0041214D" w:rsidRDefault="0041214D" w:rsidP="0041214D">
      <w:pPr>
        <w:pStyle w:val="4"/>
        <w:shd w:val="clear" w:color="auto" w:fill="auto"/>
        <w:spacing w:before="334" w:after="44" w:line="260" w:lineRule="exact"/>
        <w:ind w:left="500"/>
        <w:jc w:val="left"/>
      </w:pPr>
      <w:r>
        <w:t>Приложение:</w:t>
      </w:r>
    </w:p>
    <w:p w:rsidR="0041214D" w:rsidRDefault="0041214D" w:rsidP="0041214D">
      <w:pPr>
        <w:pStyle w:val="4"/>
        <w:numPr>
          <w:ilvl w:val="0"/>
          <w:numId w:val="2"/>
        </w:numPr>
        <w:shd w:val="clear" w:color="auto" w:fill="auto"/>
        <w:spacing w:before="334" w:after="44" w:line="260" w:lineRule="exact"/>
        <w:jc w:val="left"/>
      </w:pPr>
      <w:r>
        <w:t>____________________________________________________________;</w:t>
      </w:r>
    </w:p>
    <w:p w:rsidR="0041214D" w:rsidRDefault="0041214D" w:rsidP="0041214D">
      <w:pPr>
        <w:pStyle w:val="4"/>
        <w:numPr>
          <w:ilvl w:val="0"/>
          <w:numId w:val="2"/>
        </w:numPr>
        <w:shd w:val="clear" w:color="auto" w:fill="auto"/>
        <w:spacing w:before="334" w:after="44" w:line="260" w:lineRule="exact"/>
        <w:jc w:val="left"/>
      </w:pPr>
      <w:r>
        <w:t>____________________________________________________________;</w:t>
      </w:r>
    </w:p>
    <w:p w:rsidR="0041214D" w:rsidRDefault="0041214D" w:rsidP="0041214D">
      <w:pPr>
        <w:pStyle w:val="4"/>
        <w:numPr>
          <w:ilvl w:val="0"/>
          <w:numId w:val="2"/>
        </w:numPr>
        <w:shd w:val="clear" w:color="auto" w:fill="auto"/>
        <w:spacing w:before="334" w:after="44" w:line="260" w:lineRule="exact"/>
        <w:jc w:val="left"/>
      </w:pPr>
      <w:r>
        <w:t>____________________________________________________________.</w:t>
      </w:r>
    </w:p>
    <w:p w:rsidR="0041214D" w:rsidRDefault="0041214D" w:rsidP="0041214D">
      <w:pPr>
        <w:pStyle w:val="4"/>
        <w:shd w:val="clear" w:color="auto" w:fill="auto"/>
        <w:spacing w:before="334" w:after="44" w:line="260" w:lineRule="exact"/>
        <w:ind w:left="860"/>
        <w:jc w:val="left"/>
      </w:pPr>
    </w:p>
    <w:p w:rsidR="0041214D" w:rsidRDefault="0041214D" w:rsidP="0041214D">
      <w:pPr>
        <w:pStyle w:val="4"/>
        <w:shd w:val="clear" w:color="auto" w:fill="auto"/>
        <w:spacing w:before="334" w:after="44" w:line="260" w:lineRule="exact"/>
        <w:ind w:left="860"/>
        <w:jc w:val="left"/>
      </w:pPr>
      <w:r>
        <w:t>______________________________________________________________</w:t>
      </w:r>
    </w:p>
    <w:p w:rsidR="0041214D" w:rsidRPr="00D726E5" w:rsidRDefault="00D726E5" w:rsidP="0041214D">
      <w:pPr>
        <w:pStyle w:val="4"/>
        <w:shd w:val="clear" w:color="auto" w:fill="auto"/>
        <w:spacing w:before="334" w:after="44" w:line="260" w:lineRule="exact"/>
        <w:ind w:left="8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41214D" w:rsidRPr="00D726E5">
        <w:rPr>
          <w:sz w:val="20"/>
          <w:szCs w:val="20"/>
        </w:rPr>
        <w:t>(</w:t>
      </w:r>
      <w:proofErr w:type="gramStart"/>
      <w:r w:rsidR="0041214D" w:rsidRPr="00D726E5">
        <w:rPr>
          <w:sz w:val="20"/>
          <w:szCs w:val="20"/>
        </w:rPr>
        <w:t xml:space="preserve">Должность)   </w:t>
      </w:r>
      <w:proofErr w:type="gramEnd"/>
      <w:r w:rsidR="0041214D" w:rsidRPr="00D726E5">
        <w:rPr>
          <w:sz w:val="20"/>
          <w:szCs w:val="20"/>
        </w:rPr>
        <w:t xml:space="preserve">                        (подпись</w:t>
      </w:r>
      <w:r w:rsidRPr="00D726E5">
        <w:rPr>
          <w:sz w:val="20"/>
          <w:szCs w:val="20"/>
        </w:rPr>
        <w:t>)                              (Ф.И.О.)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41214D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992"/>
    <w:multiLevelType w:val="hybridMultilevel"/>
    <w:tmpl w:val="EDD47E54"/>
    <w:lvl w:ilvl="0" w:tplc="E35E26C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3002B6"/>
    <w:rsid w:val="00300B3C"/>
    <w:rsid w:val="0035224E"/>
    <w:rsid w:val="00355627"/>
    <w:rsid w:val="003621D2"/>
    <w:rsid w:val="0036292B"/>
    <w:rsid w:val="003826C8"/>
    <w:rsid w:val="003A18F0"/>
    <w:rsid w:val="003B565F"/>
    <w:rsid w:val="003F61E3"/>
    <w:rsid w:val="00401731"/>
    <w:rsid w:val="00403704"/>
    <w:rsid w:val="0041214D"/>
    <w:rsid w:val="00466883"/>
    <w:rsid w:val="00486DE3"/>
    <w:rsid w:val="004C64C9"/>
    <w:rsid w:val="004C7DD2"/>
    <w:rsid w:val="004F1189"/>
    <w:rsid w:val="00504553"/>
    <w:rsid w:val="005343F9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968BF"/>
    <w:rsid w:val="006A081F"/>
    <w:rsid w:val="006D5A1D"/>
    <w:rsid w:val="006D714A"/>
    <w:rsid w:val="00714766"/>
    <w:rsid w:val="00747AD5"/>
    <w:rsid w:val="00771A24"/>
    <w:rsid w:val="00774BDA"/>
    <w:rsid w:val="007844FE"/>
    <w:rsid w:val="007B06FA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0396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92A32"/>
    <w:rsid w:val="009A7E0F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AD0C83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35D99"/>
    <w:rsid w:val="00C57CBF"/>
    <w:rsid w:val="00C666FF"/>
    <w:rsid w:val="00C835F2"/>
    <w:rsid w:val="00C84927"/>
    <w:rsid w:val="00CA7A2A"/>
    <w:rsid w:val="00CB51AD"/>
    <w:rsid w:val="00D27848"/>
    <w:rsid w:val="00D726E5"/>
    <w:rsid w:val="00D7727C"/>
    <w:rsid w:val="00D869D9"/>
    <w:rsid w:val="00E055DF"/>
    <w:rsid w:val="00E33CE3"/>
    <w:rsid w:val="00E4061E"/>
    <w:rsid w:val="00E80A65"/>
    <w:rsid w:val="00E86175"/>
    <w:rsid w:val="00EA04C3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BFE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7DD2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412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21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Constantia95pt">
    <w:name w:val="Основной текст (3) + Constantia;9;5 pt"/>
    <w:basedOn w:val="3"/>
    <w:rsid w:val="0041214D"/>
    <w:rPr>
      <w:rFonts w:ascii="Constantia" w:eastAsia="Constantia" w:hAnsi="Constantia" w:cs="Constant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rsid w:val="0041214D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1214D"/>
    <w:pPr>
      <w:widowControl w:val="0"/>
      <w:shd w:val="clear" w:color="auto" w:fill="FFFFFF"/>
      <w:spacing w:before="90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5pt">
    <w:name w:val="Основной текст + 11;5 pt"/>
    <w:basedOn w:val="a6"/>
    <w:rsid w:val="0041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16</cp:revision>
  <cp:lastPrinted>2024-08-02T05:33:00Z</cp:lastPrinted>
  <dcterms:created xsi:type="dcterms:W3CDTF">2024-08-02T05:09:00Z</dcterms:created>
  <dcterms:modified xsi:type="dcterms:W3CDTF">2024-09-05T09:11:00Z</dcterms:modified>
</cp:coreProperties>
</file>