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78" w:rsidRPr="001E6378" w:rsidRDefault="001E6378" w:rsidP="001E637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78">
        <w:rPr>
          <w:rFonts w:ascii="Times New Roman" w:hAnsi="Times New Roman"/>
          <w:b/>
          <w:sz w:val="28"/>
          <w:szCs w:val="28"/>
        </w:rPr>
        <w:t>АДМИНИСТРАЦИЯ</w:t>
      </w:r>
    </w:p>
    <w:p w:rsidR="001E6378" w:rsidRPr="001E6378" w:rsidRDefault="001E6378" w:rsidP="001E637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78">
        <w:rPr>
          <w:rFonts w:ascii="Times New Roman" w:hAnsi="Times New Roman"/>
          <w:b/>
          <w:sz w:val="28"/>
          <w:szCs w:val="28"/>
        </w:rPr>
        <w:t>БОДЕЕВСКОГО СЕЛЬСКОГО ПОСЕЛЕНИЯ</w:t>
      </w:r>
    </w:p>
    <w:p w:rsidR="001E6378" w:rsidRPr="001E6378" w:rsidRDefault="001E6378" w:rsidP="001E637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78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E6378" w:rsidRPr="001E6378" w:rsidRDefault="001E6378" w:rsidP="001E637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7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pacing w:val="30"/>
          <w:sz w:val="24"/>
          <w:szCs w:val="24"/>
        </w:rPr>
      </w:pPr>
    </w:p>
    <w:p w:rsidR="001E6378" w:rsidRPr="00A401BC" w:rsidRDefault="001E6378" w:rsidP="001E6378">
      <w:pPr>
        <w:pStyle w:val="a3"/>
        <w:ind w:firstLine="709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A401BC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A401BC" w:rsidRDefault="00A401BC" w:rsidP="001E637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C2A65" w:rsidRPr="008C2A65" w:rsidRDefault="001E6378" w:rsidP="001E637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8C2A65">
        <w:rPr>
          <w:rFonts w:ascii="Times New Roman" w:hAnsi="Times New Roman"/>
          <w:sz w:val="28"/>
          <w:szCs w:val="28"/>
          <w:u w:val="single"/>
        </w:rPr>
        <w:t>от «</w:t>
      </w:r>
      <w:r w:rsidR="008C2A65" w:rsidRPr="008C2A65">
        <w:rPr>
          <w:rFonts w:ascii="Times New Roman" w:hAnsi="Times New Roman"/>
          <w:sz w:val="28"/>
          <w:szCs w:val="28"/>
          <w:u w:val="single"/>
        </w:rPr>
        <w:t xml:space="preserve"> 28 </w:t>
      </w:r>
      <w:r w:rsidRPr="008C2A6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8C2A65" w:rsidRPr="008C2A65"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 w:rsidRPr="008C2A65">
        <w:rPr>
          <w:rFonts w:ascii="Times New Roman" w:hAnsi="Times New Roman"/>
          <w:sz w:val="28"/>
          <w:szCs w:val="28"/>
          <w:u w:val="single"/>
        </w:rPr>
        <w:t xml:space="preserve"> 2022 г. № </w:t>
      </w:r>
      <w:r w:rsidR="008C2A65" w:rsidRPr="008C2A65">
        <w:rPr>
          <w:rFonts w:ascii="Times New Roman" w:hAnsi="Times New Roman"/>
          <w:sz w:val="28"/>
          <w:szCs w:val="28"/>
          <w:u w:val="single"/>
        </w:rPr>
        <w:t>50</w:t>
      </w:r>
    </w:p>
    <w:p w:rsidR="001E6378" w:rsidRPr="00453293" w:rsidRDefault="001E6378" w:rsidP="001E63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53293">
        <w:rPr>
          <w:rFonts w:ascii="Times New Roman" w:hAnsi="Times New Roman"/>
          <w:sz w:val="24"/>
          <w:szCs w:val="24"/>
        </w:rPr>
        <w:t>Бодеевка</w:t>
      </w:r>
      <w:proofErr w:type="spellEnd"/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6378" w:rsidRPr="00453293" w:rsidRDefault="001E6378" w:rsidP="001E6378">
      <w:pPr>
        <w:pStyle w:val="Title"/>
        <w:spacing w:before="0" w:after="0"/>
        <w:rPr>
          <w:rFonts w:ascii="Times New Roman" w:hAnsi="Times New Roman" w:cs="Times New Roman"/>
        </w:rPr>
      </w:pPr>
      <w:r w:rsidRPr="00453293">
        <w:rPr>
          <w:rFonts w:ascii="Times New Roman" w:hAnsi="Times New Roman" w:cs="Times New Roman"/>
        </w:rPr>
        <w:t xml:space="preserve">Об утверждении порядка согласования и утверждения </w:t>
      </w:r>
      <w:proofErr w:type="gramStart"/>
      <w:r w:rsidRPr="00453293">
        <w:rPr>
          <w:rFonts w:ascii="Times New Roman" w:hAnsi="Times New Roman" w:cs="Times New Roman"/>
        </w:rPr>
        <w:t>уставов</w:t>
      </w:r>
      <w:proofErr w:type="gramEnd"/>
      <w:r w:rsidRPr="00453293">
        <w:rPr>
          <w:rFonts w:ascii="Times New Roman" w:hAnsi="Times New Roman" w:cs="Times New Roman"/>
        </w:rPr>
        <w:t xml:space="preserve"> создаваемых (действующих) казачьих обществ на территории </w:t>
      </w:r>
      <w:proofErr w:type="spellStart"/>
      <w:r w:rsidRPr="00453293">
        <w:rPr>
          <w:rFonts w:ascii="Times New Roman" w:hAnsi="Times New Roman" w:cs="Times New Roman"/>
        </w:rPr>
        <w:t>Бодеевского</w:t>
      </w:r>
      <w:proofErr w:type="spellEnd"/>
      <w:r w:rsidRPr="00453293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1E6378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1E6378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E6378"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1E6378" w:rsidRPr="001E6378" w:rsidRDefault="001E6378" w:rsidP="001E6378">
      <w:pPr>
        <w:pStyle w:val="a3"/>
        <w:jc w:val="both"/>
        <w:rPr>
          <w:rFonts w:ascii="Times New Roman" w:hAnsi="Times New Roman"/>
          <w:spacing w:val="40"/>
          <w:sz w:val="28"/>
          <w:szCs w:val="28"/>
        </w:rPr>
      </w:pPr>
      <w:r w:rsidRPr="001E6378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1. Утвердить прилагаемый Порядок согласования и утверждения </w:t>
      </w:r>
      <w:proofErr w:type="gramStart"/>
      <w:r w:rsidRPr="001E6378">
        <w:rPr>
          <w:rFonts w:ascii="Times New Roman" w:hAnsi="Times New Roman"/>
          <w:sz w:val="28"/>
          <w:szCs w:val="28"/>
        </w:rPr>
        <w:t>уставов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на территории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2. Назначить </w:t>
      </w:r>
      <w:r>
        <w:rPr>
          <w:rFonts w:ascii="Times New Roman" w:hAnsi="Times New Roman"/>
          <w:sz w:val="28"/>
          <w:szCs w:val="28"/>
        </w:rPr>
        <w:t>Тарасову Оксану</w:t>
      </w:r>
      <w:r w:rsidRPr="001E6378">
        <w:rPr>
          <w:rFonts w:ascii="Times New Roman" w:hAnsi="Times New Roman"/>
          <w:sz w:val="28"/>
          <w:szCs w:val="28"/>
        </w:rPr>
        <w:t xml:space="preserve"> должностным лицом администрации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ответственным за прием представлений с приложенными документами, согласование и утверждение уставов казачьих обществ. 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</w:t>
      </w:r>
      <w:r w:rsidRPr="001E6378">
        <w:rPr>
          <w:rFonts w:ascii="Times New Roman" w:hAnsi="Times New Roman"/>
          <w:sz w:val="28"/>
          <w:szCs w:val="28"/>
        </w:rPr>
        <w:t xml:space="preserve"> постановление опубликовать в </w:t>
      </w:r>
      <w:r>
        <w:rPr>
          <w:rFonts w:ascii="Times New Roman" w:hAnsi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E637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С.Н. Гуньков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br w:type="page"/>
      </w:r>
    </w:p>
    <w:p w:rsidR="001E6378" w:rsidRPr="00453293" w:rsidRDefault="001E6378" w:rsidP="001E6378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E6378" w:rsidRPr="00453293" w:rsidRDefault="001E6378" w:rsidP="001E6378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E6378" w:rsidRPr="00453293" w:rsidRDefault="001E6378" w:rsidP="001E6378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3293">
        <w:rPr>
          <w:rFonts w:ascii="Times New Roman" w:hAnsi="Times New Roman"/>
          <w:sz w:val="24"/>
          <w:szCs w:val="24"/>
        </w:rPr>
        <w:t>Бодеевского</w:t>
      </w:r>
      <w:proofErr w:type="spellEnd"/>
      <w:r w:rsidRPr="0045329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E6378" w:rsidRPr="00453293" w:rsidRDefault="001E6378" w:rsidP="001E6378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1E6378" w:rsidRPr="00453293" w:rsidRDefault="001E6378" w:rsidP="001E6378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Воронежской области</w:t>
      </w:r>
    </w:p>
    <w:p w:rsidR="001E6378" w:rsidRPr="00453293" w:rsidRDefault="001E6378" w:rsidP="001E6378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453293">
        <w:rPr>
          <w:rFonts w:ascii="Times New Roman" w:hAnsi="Times New Roman"/>
          <w:sz w:val="24"/>
          <w:szCs w:val="24"/>
        </w:rPr>
        <w:t>«</w:t>
      </w:r>
      <w:r w:rsidR="008C2A65">
        <w:rPr>
          <w:rFonts w:ascii="Times New Roman" w:hAnsi="Times New Roman"/>
          <w:sz w:val="24"/>
          <w:szCs w:val="24"/>
        </w:rPr>
        <w:t xml:space="preserve"> 28</w:t>
      </w:r>
      <w:proofErr w:type="gramEnd"/>
      <w:r w:rsidR="008C2A65">
        <w:rPr>
          <w:rFonts w:ascii="Times New Roman" w:hAnsi="Times New Roman"/>
          <w:sz w:val="24"/>
          <w:szCs w:val="24"/>
        </w:rPr>
        <w:t xml:space="preserve"> </w:t>
      </w:r>
      <w:r w:rsidRPr="00453293">
        <w:rPr>
          <w:rFonts w:ascii="Times New Roman" w:hAnsi="Times New Roman"/>
          <w:sz w:val="24"/>
          <w:szCs w:val="24"/>
        </w:rPr>
        <w:t xml:space="preserve">» </w:t>
      </w:r>
      <w:r w:rsidR="008C2A65">
        <w:rPr>
          <w:rFonts w:ascii="Times New Roman" w:hAnsi="Times New Roman"/>
          <w:sz w:val="24"/>
          <w:szCs w:val="24"/>
        </w:rPr>
        <w:t>октября</w:t>
      </w:r>
      <w:r w:rsidRPr="0045329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453293">
        <w:rPr>
          <w:rFonts w:ascii="Times New Roman" w:hAnsi="Times New Roman"/>
          <w:sz w:val="24"/>
          <w:szCs w:val="24"/>
        </w:rPr>
        <w:t xml:space="preserve"> г. №</w:t>
      </w:r>
      <w:r w:rsidR="008C2A65">
        <w:rPr>
          <w:rFonts w:ascii="Times New Roman" w:hAnsi="Times New Roman"/>
          <w:sz w:val="24"/>
          <w:szCs w:val="24"/>
        </w:rPr>
        <w:t xml:space="preserve"> 50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378" w:rsidRPr="001E6378" w:rsidRDefault="001E6378" w:rsidP="001E637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Порядок</w:t>
      </w:r>
    </w:p>
    <w:p w:rsidR="001E6378" w:rsidRPr="001E6378" w:rsidRDefault="001E6378" w:rsidP="001E637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согласования и утверждения </w:t>
      </w:r>
      <w:proofErr w:type="gramStart"/>
      <w:r w:rsidRPr="001E6378">
        <w:rPr>
          <w:rFonts w:ascii="Times New Roman" w:hAnsi="Times New Roman"/>
          <w:sz w:val="28"/>
          <w:szCs w:val="28"/>
        </w:rPr>
        <w:t>уставов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на территории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1. ОБЩИЕ ПОЛОЖЕНИЯ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</w:t>
      </w:r>
      <w:proofErr w:type="gramStart"/>
      <w:r w:rsidRPr="001E6378">
        <w:rPr>
          <w:rFonts w:ascii="Times New Roman" w:hAnsi="Times New Roman"/>
          <w:sz w:val="28"/>
          <w:szCs w:val="28"/>
        </w:rPr>
        <w:t>уставов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на территории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1E6378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</w:rPr>
        <w:t xml:space="preserve">3. </w:t>
      </w:r>
      <w:r w:rsidRPr="001E6378">
        <w:rPr>
          <w:rFonts w:ascii="Times New Roman" w:hAnsi="Times New Roman"/>
          <w:sz w:val="28"/>
          <w:szCs w:val="28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1E6378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>) казачьего общества (если районное (юртовое</w:t>
      </w:r>
      <w:proofErr w:type="gramStart"/>
      <w:r w:rsidRPr="001E6378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либо окружное (</w:t>
      </w:r>
      <w:proofErr w:type="spellStart"/>
      <w:r w:rsidRPr="001E6378">
        <w:rPr>
          <w:rFonts w:ascii="Times New Roman" w:hAnsi="Times New Roman"/>
          <w:sz w:val="28"/>
          <w:szCs w:val="28"/>
          <w:lang w:eastAsia="ru-RU"/>
        </w:rPr>
        <w:t>отдельское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4. Утверждение </w:t>
      </w:r>
      <w:proofErr w:type="gramStart"/>
      <w:r w:rsidRPr="001E6378">
        <w:rPr>
          <w:rFonts w:ascii="Times New Roman" w:hAnsi="Times New Roman"/>
          <w:sz w:val="28"/>
          <w:szCs w:val="28"/>
        </w:rPr>
        <w:t>уставов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осуществляется главой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соответствии с настоящим Порядком.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5. Утверждение </w:t>
      </w:r>
      <w:proofErr w:type="gramStart"/>
      <w:r w:rsidRPr="001E6378">
        <w:rPr>
          <w:rFonts w:ascii="Times New Roman" w:hAnsi="Times New Roman"/>
          <w:sz w:val="28"/>
          <w:szCs w:val="28"/>
        </w:rPr>
        <w:t>уставов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главой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после их согласования должностным лицом, указанным в пункте 3 настоящего Порядка в соответствии с </w:t>
      </w:r>
      <w:r w:rsidRPr="001E6378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Pr="001E6378">
        <w:rPr>
          <w:rFonts w:ascii="Times New Roman" w:hAnsi="Times New Roman"/>
          <w:sz w:val="28"/>
          <w:szCs w:val="28"/>
        </w:rPr>
        <w:t>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6. Для утверждения устава действующего казачьего общества атаман (уполномоченное лицо) этого казачьего общества в течение 5 календарных </w:t>
      </w:r>
      <w:r w:rsidRPr="001E63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дней со дня получения согласованного устава казачьего общества </w:t>
      </w:r>
      <w:r w:rsidRPr="001E6378">
        <w:rPr>
          <w:rFonts w:ascii="Times New Roman" w:hAnsi="Times New Roman"/>
          <w:sz w:val="28"/>
          <w:szCs w:val="28"/>
        </w:rPr>
        <w:t xml:space="preserve">должностным лицом, указанным в пункте 3 </w:t>
      </w:r>
      <w:proofErr w:type="gramStart"/>
      <w:r w:rsidRPr="001E6378">
        <w:rPr>
          <w:rFonts w:ascii="Times New Roman" w:hAnsi="Times New Roman"/>
          <w:sz w:val="28"/>
          <w:szCs w:val="28"/>
        </w:rPr>
        <w:t>настоящего Порядка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</w:t>
      </w:r>
      <w:r w:rsidRPr="001E6378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</w:t>
      </w:r>
      <w:r w:rsidRPr="001E637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Гражданского кодекса Российской Федерации</w:t>
      </w:r>
      <w:r w:rsidRPr="001E6378">
        <w:rPr>
          <w:rFonts w:ascii="Times New Roman" w:hAnsi="Times New Roman"/>
          <w:sz w:val="28"/>
          <w:szCs w:val="28"/>
          <w:lang w:eastAsia="ru-RU"/>
        </w:rPr>
        <w:t xml:space="preserve"> и иными федеральными законами в сфере деятельности некоммерческих организаций, а также уставом казачьего общества;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лицом, указанным в пункте 3 Порядка;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1E6378">
        <w:rPr>
          <w:rFonts w:ascii="Times New Roman" w:hAnsi="Times New Roman"/>
          <w:sz w:val="28"/>
          <w:szCs w:val="28"/>
        </w:rPr>
        <w:t xml:space="preserve">должностным лицом, указанным в пункте 3 </w:t>
      </w:r>
      <w:proofErr w:type="gramStart"/>
      <w:r w:rsidRPr="001E6378">
        <w:rPr>
          <w:rFonts w:ascii="Times New Roman" w:hAnsi="Times New Roman"/>
          <w:sz w:val="28"/>
          <w:szCs w:val="28"/>
        </w:rPr>
        <w:t>настоящего Порядка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</w:t>
      </w:r>
      <w:r w:rsidRPr="001E6378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лицом, указанным в пункте 3 Порядка;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1E6378" w:rsidRPr="001E6378" w:rsidRDefault="001E6378" w:rsidP="001E6378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E6378" w:rsidRPr="001E6378" w:rsidRDefault="001E6378" w:rsidP="001E6378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9. Прием представлений и документов, указанных в пунктах 6 и 7 настоящего Порядка, осуществляется в администрации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с 8 </w:t>
      </w:r>
      <w:r w:rsidRPr="001E6378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1E6378">
        <w:rPr>
          <w:rFonts w:ascii="Times New Roman" w:hAnsi="Times New Roman"/>
          <w:sz w:val="28"/>
          <w:szCs w:val="28"/>
        </w:rPr>
        <w:t xml:space="preserve">до 17 </w:t>
      </w:r>
      <w:r w:rsidRPr="001E6378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1E6378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</w:t>
      </w:r>
      <w:r w:rsidRPr="001E6378">
        <w:rPr>
          <w:rFonts w:ascii="Times New Roman" w:hAnsi="Times New Roman"/>
          <w:sz w:val="28"/>
          <w:szCs w:val="28"/>
        </w:rPr>
        <w:lastRenderedPageBreak/>
        <w:t xml:space="preserve">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11. Настоящий Порядок подлежит опубликованию в газете «</w:t>
      </w:r>
      <w:proofErr w:type="spellStart"/>
      <w:r w:rsidR="00171B90"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муниципальный вестник», а также на официальном сайте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12. Администрация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осуществляет информирование заявителей по следующим вопросам: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- о месте нахождения и графике работы администрации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- о порядке и условиях согласования и утверждения создаваемых (действующих) уставов казачьих обществ;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13.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378">
        <w:rPr>
          <w:rFonts w:ascii="Times New Roman" w:hAnsi="Times New Roman"/>
          <w:sz w:val="28"/>
          <w:szCs w:val="28"/>
        </w:rPr>
        <w:t xml:space="preserve">14. Администрация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 сельского поселения расположена по </w:t>
      </w:r>
      <w:proofErr w:type="gramStart"/>
      <w:r w:rsidRPr="001E6378">
        <w:rPr>
          <w:rFonts w:ascii="Times New Roman" w:hAnsi="Times New Roman"/>
          <w:sz w:val="28"/>
          <w:szCs w:val="28"/>
        </w:rPr>
        <w:t>адресу :</w:t>
      </w:r>
      <w:proofErr w:type="gramEnd"/>
      <w:r w:rsidRPr="001E6378">
        <w:rPr>
          <w:rFonts w:ascii="Times New Roman" w:hAnsi="Times New Roman"/>
          <w:sz w:val="28"/>
          <w:szCs w:val="28"/>
        </w:rPr>
        <w:t xml:space="preserve"> Воронежская</w:t>
      </w:r>
      <w:r w:rsidR="00171B90">
        <w:rPr>
          <w:rFonts w:ascii="Times New Roman" w:hAnsi="Times New Roman"/>
          <w:sz w:val="28"/>
          <w:szCs w:val="28"/>
        </w:rPr>
        <w:t xml:space="preserve"> область, Лискинский район, с. </w:t>
      </w:r>
      <w:proofErr w:type="spellStart"/>
      <w:r w:rsidR="00171B90">
        <w:rPr>
          <w:rFonts w:ascii="Times New Roman" w:hAnsi="Times New Roman"/>
          <w:sz w:val="28"/>
          <w:szCs w:val="28"/>
        </w:rPr>
        <w:t>Бодеевка</w:t>
      </w:r>
      <w:proofErr w:type="spellEnd"/>
      <w:r w:rsidRPr="001E6378">
        <w:rPr>
          <w:rFonts w:ascii="Times New Roman" w:hAnsi="Times New Roman"/>
          <w:sz w:val="28"/>
          <w:szCs w:val="28"/>
        </w:rPr>
        <w:t xml:space="preserve">, ул. </w:t>
      </w:r>
      <w:r w:rsidR="00171B90">
        <w:rPr>
          <w:rFonts w:ascii="Times New Roman" w:hAnsi="Times New Roman"/>
          <w:sz w:val="28"/>
          <w:szCs w:val="28"/>
        </w:rPr>
        <w:t>Молодежна</w:t>
      </w:r>
      <w:r w:rsidRPr="001E6378">
        <w:rPr>
          <w:rFonts w:ascii="Times New Roman" w:hAnsi="Times New Roman"/>
          <w:sz w:val="28"/>
          <w:szCs w:val="28"/>
        </w:rPr>
        <w:t>я, д.</w:t>
      </w:r>
      <w:r w:rsidR="00171B90">
        <w:rPr>
          <w:rFonts w:ascii="Times New Roman" w:hAnsi="Times New Roman"/>
          <w:sz w:val="28"/>
          <w:szCs w:val="28"/>
        </w:rPr>
        <w:t>1</w:t>
      </w:r>
      <w:r w:rsidRPr="001E6378">
        <w:rPr>
          <w:rFonts w:ascii="Times New Roman" w:hAnsi="Times New Roman"/>
          <w:sz w:val="28"/>
          <w:szCs w:val="28"/>
        </w:rPr>
        <w:t>, тел</w:t>
      </w:r>
      <w:r w:rsidR="00171B90">
        <w:rPr>
          <w:rFonts w:ascii="Times New Roman" w:hAnsi="Times New Roman"/>
          <w:sz w:val="28"/>
          <w:szCs w:val="28"/>
        </w:rPr>
        <w:t>ефон для справок : 8(47391)93-2-34</w:t>
      </w:r>
      <w:r w:rsidRPr="001E6378">
        <w:rPr>
          <w:rFonts w:ascii="Times New Roman" w:hAnsi="Times New Roman"/>
          <w:sz w:val="28"/>
          <w:szCs w:val="28"/>
        </w:rPr>
        <w:t>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15. Рассмотрение представленных для утверждения устава казачьего общества документов, указанных в пунктах 6-7 Порядка и принятие по ним решения производится главой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16. По истечении срока, указанного в пункте 14 </w:t>
      </w:r>
      <w:proofErr w:type="gramStart"/>
      <w:r w:rsidRPr="001E6378"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proofErr w:type="gram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17.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18. Утверждение устава казачьего общества оформляется постановлением </w:t>
      </w:r>
      <w:r w:rsidR="0012026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1E63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19.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15 настоящего Порядка.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20. На титульном листе утверждаемого устава казачьего общества рекомендуется указывать: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- слово УСТАВ (прописными буквами) и полное наименование казачьего общества;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- год принятия учредительным собранием (кругом, сбором) решения об учреждении казачьего общества - для создаваемого казачьего общества, либо </w:t>
      </w:r>
      <w:r w:rsidRPr="001E6378">
        <w:rPr>
          <w:rFonts w:ascii="Times New Roman" w:hAnsi="Times New Roman"/>
          <w:sz w:val="28"/>
          <w:szCs w:val="28"/>
          <w:lang w:eastAsia="ru-RU"/>
        </w:rPr>
        <w:lastRenderedPageBreak/>
        <w:t>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 Рекомендуемый образец титульного листа устава казачьего общества приведен в приложении к настоящему Порядку.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21. Основаниями для отказа в утверждении устава действующего казачьего общества являются: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22. Основаниями для отказа в утверждении устава создаваемого казачьего общества являются: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 xml:space="preserve">23. Отказ в утверждении устава казачьего общества не является препятствием для повторного направления главе </w:t>
      </w:r>
      <w:proofErr w:type="spellStart"/>
      <w:r w:rsidRPr="001E637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1E637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lastRenderedPageBreak/>
        <w:t>24.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3-8, 14-18 настоящего Порядка.</w:t>
      </w:r>
    </w:p>
    <w:p w:rsidR="001E6378" w:rsidRPr="001E6378" w:rsidRDefault="001E6378" w:rsidP="001E63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378">
        <w:rPr>
          <w:rFonts w:ascii="Times New Roman" w:hAnsi="Times New Roman"/>
          <w:sz w:val="28"/>
          <w:szCs w:val="28"/>
          <w:lang w:eastAsia="ru-RU"/>
        </w:rPr>
        <w:t>25.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378" w:rsidRPr="00453293" w:rsidRDefault="001E6378" w:rsidP="001E6378">
      <w:pPr>
        <w:ind w:firstLine="709"/>
        <w:rPr>
          <w:rFonts w:ascii="Times New Roman" w:hAnsi="Times New Roman"/>
        </w:rPr>
      </w:pPr>
      <w:r w:rsidRPr="00453293">
        <w:rPr>
          <w:rFonts w:ascii="Times New Roman" w:hAnsi="Times New Roman"/>
        </w:rPr>
        <w:br w:type="page"/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к Порядку согласования и утверждения</w:t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 xml:space="preserve">уставов создаваемых (действующих) </w:t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 xml:space="preserve">казачьих обществ на территории </w:t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3293">
        <w:rPr>
          <w:rFonts w:ascii="Times New Roman" w:hAnsi="Times New Roman"/>
          <w:sz w:val="24"/>
          <w:szCs w:val="24"/>
        </w:rPr>
        <w:t>Бодеевского</w:t>
      </w:r>
      <w:proofErr w:type="spellEnd"/>
      <w:r w:rsidRPr="0045329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1E6378" w:rsidRPr="00453293" w:rsidRDefault="001E6378" w:rsidP="001E6378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Воронежской области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378" w:rsidRPr="00453293" w:rsidRDefault="001E6378" w:rsidP="001E637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ОБРАЗЕЦ</w:t>
      </w:r>
    </w:p>
    <w:p w:rsidR="001E6378" w:rsidRPr="00453293" w:rsidRDefault="001E6378" w:rsidP="001E637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453293">
        <w:rPr>
          <w:rFonts w:ascii="Times New Roman" w:hAnsi="Times New Roman"/>
          <w:sz w:val="24"/>
          <w:szCs w:val="24"/>
        </w:rPr>
        <w:t>ТИТУЛЬНОГО ЛИСТА УСТАВА КАЗАЧЬЕГО ОБЩЕСТВА</w:t>
      </w:r>
    </w:p>
    <w:p w:rsidR="001E6378" w:rsidRPr="00453293" w:rsidRDefault="001E6378" w:rsidP="001E63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1E6378" w:rsidRPr="00453293" w:rsidTr="009E5697">
        <w:trPr>
          <w:trHeight w:val="20"/>
        </w:trPr>
        <w:tc>
          <w:tcPr>
            <w:tcW w:w="4397" w:type="dxa"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12026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453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026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proofErr w:type="spellEnd"/>
            <w:r w:rsidR="00120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293">
              <w:rPr>
                <w:rFonts w:ascii="Times New Roman" w:hAnsi="Times New Roman"/>
                <w:sz w:val="24"/>
                <w:szCs w:val="24"/>
              </w:rPr>
              <w:t>сельского поселения от ___________№ ____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453293">
              <w:rPr>
                <w:rFonts w:ascii="Times New Roman" w:hAnsi="Times New Roman"/>
                <w:sz w:val="24"/>
                <w:szCs w:val="24"/>
              </w:rPr>
              <w:br/>
              <w:t>(ФИО)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письмо от _____________№_____</w:t>
            </w:r>
          </w:p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E6378" w:rsidRPr="00453293" w:rsidTr="009E5697">
        <w:trPr>
          <w:trHeight w:val="20"/>
        </w:trPr>
        <w:tc>
          <w:tcPr>
            <w:tcW w:w="4397" w:type="dxa"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E6378" w:rsidRPr="00453293" w:rsidTr="009E5697">
        <w:trPr>
          <w:trHeight w:val="20"/>
        </w:trPr>
        <w:tc>
          <w:tcPr>
            <w:tcW w:w="4397" w:type="dxa"/>
            <w:vAlign w:val="center"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E6378" w:rsidRPr="00453293" w:rsidTr="009E5697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</w:tr>
      <w:tr w:rsidR="001E6378" w:rsidRPr="00453293" w:rsidTr="009E5697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E6378" w:rsidRPr="00453293" w:rsidTr="009E5697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E6378" w:rsidRPr="00453293" w:rsidRDefault="001E6378" w:rsidP="009E5697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53293">
              <w:rPr>
                <w:rFonts w:ascii="Times New Roman" w:hAnsi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1E6378" w:rsidRPr="00453293" w:rsidRDefault="001E6378" w:rsidP="001E6378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1E6378" w:rsidRPr="00453293" w:rsidRDefault="001E6378" w:rsidP="001E6378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1E6378" w:rsidRPr="00453293" w:rsidRDefault="001E6378" w:rsidP="001E6378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  <w:r w:rsidRPr="00453293">
        <w:rPr>
          <w:rFonts w:ascii="Times New Roman" w:hAnsi="Times New Roman"/>
          <w:bCs/>
        </w:rPr>
        <w:t>20___ год</w:t>
      </w:r>
    </w:p>
    <w:p w:rsidR="006D48E1" w:rsidRDefault="00A401BC"/>
    <w:sectPr w:rsidR="006D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77"/>
    <w:rsid w:val="0012026D"/>
    <w:rsid w:val="00171B90"/>
    <w:rsid w:val="001E6378"/>
    <w:rsid w:val="00325677"/>
    <w:rsid w:val="00663945"/>
    <w:rsid w:val="006A13D4"/>
    <w:rsid w:val="008C2A65"/>
    <w:rsid w:val="00A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E3D6"/>
  <w15:chartTrackingRefBased/>
  <w15:docId w15:val="{C85614E8-7E6C-45CD-AA28-B04D732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E63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1E63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2022-10-20T17:38:00Z</dcterms:created>
  <dcterms:modified xsi:type="dcterms:W3CDTF">2022-11-01T09:39:00Z</dcterms:modified>
</cp:coreProperties>
</file>