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6BE7" w14:textId="77777777" w:rsidR="006C3C51" w:rsidRPr="006C3C51" w:rsidRDefault="006C3C51" w:rsidP="006C3C51">
      <w:r w:rsidRPr="006C3C51">
        <w:t xml:space="preserve">СОВЕТ НАРОДНЫХ ДЕПУТАТОВ </w:t>
      </w:r>
    </w:p>
    <w:p w14:paraId="566636C3" w14:textId="77777777" w:rsidR="006C3C51" w:rsidRPr="006C3C51" w:rsidRDefault="006C3C51" w:rsidP="006C3C51">
      <w:r w:rsidRPr="006C3C51">
        <w:t xml:space="preserve">БОДЕЕВСКОГО СЕЛЬСКОГО ПОСЕЛЕНИЯ </w:t>
      </w:r>
    </w:p>
    <w:p w14:paraId="2A4FB95F" w14:textId="77777777" w:rsidR="006C3C51" w:rsidRPr="006C3C51" w:rsidRDefault="006C3C51" w:rsidP="006C3C51">
      <w:r w:rsidRPr="006C3C51">
        <w:t xml:space="preserve">ЛИСКИНСКОГО МУНИЦИПАЛЬНОГО РАЙОНА </w:t>
      </w:r>
    </w:p>
    <w:p w14:paraId="4F8745E1" w14:textId="77777777" w:rsidR="006C3C51" w:rsidRPr="006C3C51" w:rsidRDefault="006C3C51" w:rsidP="006C3C51">
      <w:r w:rsidRPr="006C3C51">
        <w:t xml:space="preserve"> ВОРОНЕЖСКОЙ ОБЛАСТИ </w:t>
      </w:r>
    </w:p>
    <w:p w14:paraId="1390B6D0" w14:textId="77777777" w:rsidR="006C3C51" w:rsidRPr="006C3C51" w:rsidRDefault="006C3C51" w:rsidP="006C3C51">
      <w:r w:rsidRPr="006C3C51">
        <w:t xml:space="preserve">  </w:t>
      </w:r>
    </w:p>
    <w:p w14:paraId="31C1F685" w14:textId="427A98C4" w:rsidR="006C3C51" w:rsidRPr="006C3C51" w:rsidRDefault="006C3C51" w:rsidP="006C3C51">
      <w:r w:rsidRPr="006C3C51">
        <mc:AlternateContent>
          <mc:Choice Requires="wps">
            <w:drawing>
              <wp:inline distT="0" distB="0" distL="0" distR="0" wp14:anchorId="14E75076" wp14:editId="7222F76A">
                <wp:extent cx="5924550" cy="38100"/>
                <wp:effectExtent l="0" t="0" r="0" b="0"/>
                <wp:docPr id="1200287251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D649A" id="Прямоугольник 2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791B258E" w14:textId="77777777" w:rsidR="006C3C51" w:rsidRPr="006C3C51" w:rsidRDefault="006C3C51" w:rsidP="006C3C51">
      <w:r w:rsidRPr="006C3C51">
        <w:t xml:space="preserve">РЕШЕНИЕ </w:t>
      </w:r>
    </w:p>
    <w:p w14:paraId="217C9F3D" w14:textId="77777777" w:rsidR="006C3C51" w:rsidRPr="006C3C51" w:rsidRDefault="006C3C51" w:rsidP="006C3C51">
      <w:r w:rsidRPr="006C3C51">
        <w:t xml:space="preserve">  </w:t>
      </w:r>
    </w:p>
    <w:p w14:paraId="44F5BB4E" w14:textId="77777777" w:rsidR="006C3C51" w:rsidRPr="006C3C51" w:rsidRDefault="006C3C51" w:rsidP="006C3C51">
      <w:r w:rsidRPr="006C3C51">
        <w:t xml:space="preserve">от «27» октября 2016 г. № 61      </w:t>
      </w:r>
    </w:p>
    <w:p w14:paraId="221F7881" w14:textId="77777777" w:rsidR="006C3C51" w:rsidRPr="006C3C51" w:rsidRDefault="006C3C51" w:rsidP="006C3C51">
      <w:r w:rsidRPr="006C3C51">
        <w:t xml:space="preserve">                с. Бодеевка </w:t>
      </w:r>
    </w:p>
    <w:p w14:paraId="2C5EA62F" w14:textId="77777777" w:rsidR="006C3C51" w:rsidRPr="006C3C51" w:rsidRDefault="006C3C51" w:rsidP="006C3C51">
      <w:r w:rsidRPr="006C3C51">
        <w:t xml:space="preserve">Об утверждении Соглашений между Бодеевским </w:t>
      </w:r>
    </w:p>
    <w:p w14:paraId="461A3131" w14:textId="77777777" w:rsidR="006C3C51" w:rsidRPr="006C3C51" w:rsidRDefault="006C3C51" w:rsidP="006C3C51">
      <w:r w:rsidRPr="006C3C51">
        <w:t xml:space="preserve">сельским поселением и Лискинским муниципальным </w:t>
      </w:r>
    </w:p>
    <w:p w14:paraId="75DDEFA7" w14:textId="77777777" w:rsidR="006C3C51" w:rsidRPr="006C3C51" w:rsidRDefault="006C3C51" w:rsidP="006C3C51">
      <w:r w:rsidRPr="006C3C51">
        <w:t xml:space="preserve">районом Воронежской области о передаче </w:t>
      </w:r>
    </w:p>
    <w:p w14:paraId="5E3FC51D" w14:textId="77777777" w:rsidR="006C3C51" w:rsidRPr="006C3C51" w:rsidRDefault="006C3C51" w:rsidP="006C3C51">
      <w:r w:rsidRPr="006C3C51">
        <w:t xml:space="preserve">осуществления отдельных полномочий </w:t>
      </w:r>
    </w:p>
    <w:p w14:paraId="4F79D5A8" w14:textId="77777777" w:rsidR="006C3C51" w:rsidRPr="006C3C51" w:rsidRDefault="006C3C51" w:rsidP="006C3C51">
      <w:r w:rsidRPr="006C3C51">
        <w:t xml:space="preserve">  </w:t>
      </w:r>
    </w:p>
    <w:p w14:paraId="10066BFF" w14:textId="77777777" w:rsidR="006C3C51" w:rsidRPr="006C3C51" w:rsidRDefault="006C3C51" w:rsidP="006C3C51">
      <w:r w:rsidRPr="006C3C51">
        <w:t xml:space="preserve">         В соответствии статьи 3 части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Бодеевского сельского поселения Лискинского муниципального района </w:t>
      </w:r>
    </w:p>
    <w:p w14:paraId="6169C092" w14:textId="77777777" w:rsidR="006C3C51" w:rsidRPr="006C3C51" w:rsidRDefault="006C3C51" w:rsidP="006C3C51">
      <w:r w:rsidRPr="006C3C51">
        <w:t xml:space="preserve">р е ш и л: </w:t>
      </w:r>
    </w:p>
    <w:p w14:paraId="310D7DF4" w14:textId="77777777" w:rsidR="006C3C51" w:rsidRPr="006C3C51" w:rsidRDefault="006C3C51" w:rsidP="006C3C51">
      <w:r w:rsidRPr="006C3C51">
        <w:t xml:space="preserve">     1. Утвердить Соглашение между Бодеевским сельским поселением и Лискинским муниципальным районом о передаче полномочий по осуществлению внешнего муниципального финансового контроля, за счет межбюджетных трансфертов предоставляемых из  бюджета Бодеевского сельского поселения Лискинского муниципального района согласно приложению. </w:t>
      </w:r>
    </w:p>
    <w:p w14:paraId="6DA5B61B" w14:textId="77777777" w:rsidR="006C3C51" w:rsidRPr="006C3C51" w:rsidRDefault="006C3C51" w:rsidP="006C3C51">
      <w:r w:rsidRPr="006C3C51">
        <w:t xml:space="preserve">   2. Контроль за исполнением настоящего решения возложить на главу Бодеевского сельского поселения. </w:t>
      </w:r>
    </w:p>
    <w:p w14:paraId="09481A0E" w14:textId="77777777" w:rsidR="006C3C51" w:rsidRPr="006C3C51" w:rsidRDefault="006C3C51" w:rsidP="006C3C51">
      <w:r w:rsidRPr="006C3C51">
        <w:t xml:space="preserve">   3. Настоящее решение вступает в силу со дня его подписания. </w:t>
      </w:r>
    </w:p>
    <w:p w14:paraId="2E1C4276" w14:textId="77777777" w:rsidR="006C3C51" w:rsidRPr="006C3C51" w:rsidRDefault="006C3C51" w:rsidP="006C3C51">
      <w:r w:rsidRPr="006C3C51">
        <w:t xml:space="preserve">  </w:t>
      </w:r>
    </w:p>
    <w:p w14:paraId="0D2E6543" w14:textId="77777777" w:rsidR="006C3C51" w:rsidRPr="006C3C51" w:rsidRDefault="006C3C51" w:rsidP="006C3C51">
      <w:r w:rsidRPr="006C3C51">
        <w:t xml:space="preserve">  </w:t>
      </w:r>
    </w:p>
    <w:p w14:paraId="47EF7E40" w14:textId="77777777" w:rsidR="006C3C51" w:rsidRPr="006C3C51" w:rsidRDefault="006C3C51" w:rsidP="006C3C51">
      <w:r w:rsidRPr="006C3C51">
        <w:t xml:space="preserve">  </w:t>
      </w:r>
    </w:p>
    <w:p w14:paraId="49CB3EF5" w14:textId="77777777" w:rsidR="006C3C51" w:rsidRPr="006C3C51" w:rsidRDefault="006C3C51" w:rsidP="006C3C51">
      <w:r w:rsidRPr="006C3C51">
        <w:t xml:space="preserve">  </w:t>
      </w:r>
    </w:p>
    <w:p w14:paraId="153B1173" w14:textId="77777777" w:rsidR="006C3C51" w:rsidRPr="006C3C51" w:rsidRDefault="006C3C51" w:rsidP="006C3C51">
      <w:r w:rsidRPr="006C3C51">
        <w:t xml:space="preserve">  </w:t>
      </w:r>
    </w:p>
    <w:p w14:paraId="16193774" w14:textId="77777777" w:rsidR="006C3C51" w:rsidRPr="006C3C51" w:rsidRDefault="006C3C51" w:rsidP="006C3C51">
      <w:r w:rsidRPr="006C3C51">
        <w:t xml:space="preserve">Глава Бодеевского сельского поселения                                   С.Н. Гуньков </w:t>
      </w:r>
    </w:p>
    <w:p w14:paraId="60712C57" w14:textId="77777777" w:rsidR="006C3C51" w:rsidRPr="006C3C51" w:rsidRDefault="006C3C51" w:rsidP="006C3C51">
      <w:r w:rsidRPr="006C3C51">
        <w:t xml:space="preserve">  </w:t>
      </w:r>
    </w:p>
    <w:p w14:paraId="70BEDF38" w14:textId="77777777" w:rsidR="006C3C51" w:rsidRPr="006C3C51" w:rsidRDefault="006C3C51" w:rsidP="006C3C51">
      <w:r w:rsidRPr="006C3C51">
        <w:lastRenderedPageBreak/>
        <w:t xml:space="preserve">Председатель Совета народных депутатов                               Н.А. Бакулин </w:t>
      </w:r>
    </w:p>
    <w:p w14:paraId="65864A79" w14:textId="77777777" w:rsidR="006C3C51" w:rsidRPr="006C3C51" w:rsidRDefault="006C3C51" w:rsidP="006C3C51">
      <w:r w:rsidRPr="006C3C51">
        <w:t xml:space="preserve">  </w:t>
      </w:r>
    </w:p>
    <w:p w14:paraId="6BE3E9C8" w14:textId="77777777" w:rsidR="006C3C51" w:rsidRPr="006C3C51" w:rsidRDefault="006C3C51" w:rsidP="006C3C51">
      <w:r w:rsidRPr="006C3C51">
        <w:t xml:space="preserve">  </w:t>
      </w:r>
    </w:p>
    <w:p w14:paraId="218C9817" w14:textId="77777777" w:rsidR="006C3C51" w:rsidRPr="006C3C51" w:rsidRDefault="006C3C51" w:rsidP="006C3C51">
      <w:r w:rsidRPr="006C3C51">
        <w:t xml:space="preserve">  </w:t>
      </w:r>
    </w:p>
    <w:p w14:paraId="29B37CB4" w14:textId="77777777" w:rsidR="006C3C51" w:rsidRPr="006C3C51" w:rsidRDefault="006C3C51" w:rsidP="006C3C51">
      <w:r w:rsidRPr="006C3C51">
        <w:t xml:space="preserve">  </w:t>
      </w:r>
    </w:p>
    <w:p w14:paraId="65C3D0C4" w14:textId="77777777" w:rsidR="006C3C51" w:rsidRPr="006C3C51" w:rsidRDefault="006C3C51" w:rsidP="006C3C51">
      <w:r w:rsidRPr="006C3C51">
        <w:t xml:space="preserve">                                                             Приложение №  1  </w:t>
      </w:r>
    </w:p>
    <w:p w14:paraId="242CE511" w14:textId="77777777" w:rsidR="006C3C51" w:rsidRPr="006C3C51" w:rsidRDefault="006C3C51" w:rsidP="006C3C51">
      <w:r w:rsidRPr="006C3C51">
        <w:t xml:space="preserve">                                     к  Решению Совета народных     </w:t>
      </w:r>
    </w:p>
    <w:p w14:paraId="695C8C4C" w14:textId="77777777" w:rsidR="006C3C51" w:rsidRPr="006C3C51" w:rsidRDefault="006C3C51" w:rsidP="006C3C51">
      <w:r w:rsidRPr="006C3C51">
        <w:t xml:space="preserve">                                                                        депутатов  Лискинского муниципального района </w:t>
      </w:r>
    </w:p>
    <w:p w14:paraId="1E7F389F" w14:textId="77777777" w:rsidR="006C3C51" w:rsidRPr="006C3C51" w:rsidRDefault="006C3C51" w:rsidP="006C3C51">
      <w:r w:rsidRPr="006C3C51">
        <w:t xml:space="preserve">                                                 Воронежской области от 27 октября 2016 г. №61 </w:t>
      </w:r>
    </w:p>
    <w:p w14:paraId="11ABECA7" w14:textId="77777777" w:rsidR="006C3C51" w:rsidRPr="006C3C51" w:rsidRDefault="006C3C51" w:rsidP="006C3C51">
      <w:r w:rsidRPr="006C3C51">
        <w:t xml:space="preserve">  </w:t>
      </w:r>
    </w:p>
    <w:p w14:paraId="0BA281B0" w14:textId="77777777" w:rsidR="006C3C51" w:rsidRPr="006C3C51" w:rsidRDefault="006C3C51" w:rsidP="006C3C51">
      <w:r w:rsidRPr="006C3C51">
        <w:t xml:space="preserve">С О Г Л А Ш Е Н И Е  </w:t>
      </w:r>
    </w:p>
    <w:p w14:paraId="7455E732" w14:textId="77777777" w:rsidR="006C3C51" w:rsidRPr="006C3C51" w:rsidRDefault="006C3C51" w:rsidP="006C3C51">
      <w:r w:rsidRPr="006C3C51">
        <w:t xml:space="preserve"> о передаче Контрольно – счётной палате Лискинского </w:t>
      </w:r>
    </w:p>
    <w:p w14:paraId="1E935417" w14:textId="77777777" w:rsidR="006C3C51" w:rsidRPr="006C3C51" w:rsidRDefault="006C3C51" w:rsidP="006C3C51">
      <w:r w:rsidRPr="006C3C51">
        <w:t xml:space="preserve">муниципального района  полномочий контрольно-счетного органа </w:t>
      </w:r>
    </w:p>
    <w:p w14:paraId="150DB1A0" w14:textId="77777777" w:rsidR="006C3C51" w:rsidRPr="006C3C51" w:rsidRDefault="006C3C51" w:rsidP="006C3C51">
      <w:r w:rsidRPr="006C3C51">
        <w:t xml:space="preserve">Бодеевского сельского поселения по  осуществлению  внешнего муниципального финансового контроля. </w:t>
      </w:r>
    </w:p>
    <w:p w14:paraId="4964149A" w14:textId="77777777" w:rsidR="006C3C51" w:rsidRPr="006C3C51" w:rsidRDefault="006C3C51" w:rsidP="006C3C51">
      <w:r w:rsidRPr="006C3C51">
        <w:t xml:space="preserve">г.Лиски                                                                   « ___» ___________ 2016 года </w:t>
      </w:r>
    </w:p>
    <w:p w14:paraId="1F772ABE" w14:textId="77777777" w:rsidR="006C3C51" w:rsidRPr="006C3C51" w:rsidRDefault="006C3C51" w:rsidP="006C3C51">
      <w:r w:rsidRPr="006C3C51">
        <w:t xml:space="preserve">  </w:t>
      </w:r>
    </w:p>
    <w:p w14:paraId="39AF89D9" w14:textId="77777777" w:rsidR="006C3C51" w:rsidRPr="006C3C51" w:rsidRDefault="006C3C51" w:rsidP="006C3C51">
      <w:r w:rsidRPr="006C3C51">
        <w:t xml:space="preserve">           Руководствуясь положениями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народных депутатов Бодеевского сельского поселения в лице  Главы Бодеевского сельского поселения  Гунькова С.Н.,  действующего в соответствии с Уставом Бодеевского сельского поселения, с одной стороны, и Совет народных депутатов  Лискинского муниципального района в лице  Главы Лискинского муниципального района Шевцова В.В., действующего в соответствии с Уставом Лискинского муниципального района, с другой стороны, вместе  именуемые Стороны, заключили настоящее Соглашение о нижеследующем: </w:t>
      </w:r>
    </w:p>
    <w:p w14:paraId="1E4826F8" w14:textId="77777777" w:rsidR="006C3C51" w:rsidRPr="006C3C51" w:rsidRDefault="006C3C51" w:rsidP="006C3C51">
      <w:r w:rsidRPr="006C3C51">
        <w:t xml:space="preserve">1.  Предмет Соглашения </w:t>
      </w:r>
    </w:p>
    <w:p w14:paraId="510BC977" w14:textId="77777777" w:rsidR="006C3C51" w:rsidRPr="006C3C51" w:rsidRDefault="006C3C51" w:rsidP="006C3C51">
      <w:r w:rsidRPr="006C3C51">
        <w:t xml:space="preserve">        1.1.  Предметом настоящего Соглашения является передача контрольно-счетной палате Лискинского муниципального района полномочий   контрольно-счетного органа Бодеевского сельского поселения по осуществлению внешнего муниципального финансового контроля. </w:t>
      </w:r>
    </w:p>
    <w:p w14:paraId="4C3CBE1C" w14:textId="77777777" w:rsidR="006C3C51" w:rsidRPr="006C3C51" w:rsidRDefault="006C3C51" w:rsidP="006C3C51">
      <w:r w:rsidRPr="006C3C51">
        <w:t xml:space="preserve">       1.2. Для осуществления полномочий Бодеевское сельское поселение из своего бюджета предоставляет бюджету Лискинского муниципального района межбюджетные трансферты, объём которых определяется при принятии бюджета поселения на очередной финансовый год. </w:t>
      </w:r>
    </w:p>
    <w:p w14:paraId="515616E1" w14:textId="77777777" w:rsidR="006C3C51" w:rsidRPr="006C3C51" w:rsidRDefault="006C3C51" w:rsidP="006C3C51">
      <w:r w:rsidRPr="006C3C51">
        <w:t xml:space="preserve">            2. Правовое регулирование исполнения  переданных полномочий </w:t>
      </w:r>
    </w:p>
    <w:p w14:paraId="6EB8A65A" w14:textId="77777777" w:rsidR="006C3C51" w:rsidRPr="006C3C51" w:rsidRDefault="006C3C51" w:rsidP="006C3C51">
      <w:r w:rsidRPr="006C3C51">
        <w:t xml:space="preserve">          2.1. В 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Бодеевском сельском </w:t>
      </w:r>
      <w:r w:rsidRPr="006C3C51">
        <w:lastRenderedPageBreak/>
        <w:t xml:space="preserve">поселении        осуществляется муниципальными правовыми актами органов местного самоуправления Лискинского муниципального района. </w:t>
      </w:r>
    </w:p>
    <w:p w14:paraId="3CD2CB1F" w14:textId="77777777" w:rsidR="006C3C51" w:rsidRPr="006C3C51" w:rsidRDefault="006C3C51" w:rsidP="006C3C51">
      <w:r w:rsidRPr="006C3C51">
        <w:t xml:space="preserve">                3. Вступление в силу и прекращения действия Соглашения   </w:t>
      </w:r>
    </w:p>
    <w:p w14:paraId="7DC74AFC" w14:textId="77777777" w:rsidR="006C3C51" w:rsidRPr="006C3C51" w:rsidRDefault="006C3C51" w:rsidP="006C3C51">
      <w:r w:rsidRPr="006C3C51">
        <w:t xml:space="preserve">        3.1.Настоящее Соглашение заключается на   1 год и вступает в силу с 1 января 2017 года. Настоящее Соглашение пролонгируется на  тот же период,  в случае, если ни одна из сторон  за 30 дней до дня окончания срока действия настоящего Соглашения письменно не уведомила о намерении его расторжения. </w:t>
      </w:r>
    </w:p>
    <w:p w14:paraId="6194A6DF" w14:textId="77777777" w:rsidR="006C3C51" w:rsidRPr="006C3C51" w:rsidRDefault="006C3C51" w:rsidP="006C3C51">
      <w:r w:rsidRPr="006C3C51">
        <w:t xml:space="preserve">        3.2. Действие Соглашения прекращается: </w:t>
      </w:r>
    </w:p>
    <w:p w14:paraId="1ED2A6A2" w14:textId="77777777" w:rsidR="006C3C51" w:rsidRPr="006C3C51" w:rsidRDefault="006C3C51" w:rsidP="006C3C51">
      <w:r w:rsidRPr="006C3C51">
        <w:t xml:space="preserve">а) по истечении срока соглашения, указанного в пункте 3.1 настоящего Соглашения, в случае, если одна из сторон письменно уведомила о намерении его расторжения; </w:t>
      </w:r>
    </w:p>
    <w:p w14:paraId="124F64BA" w14:textId="77777777" w:rsidR="006C3C51" w:rsidRPr="006C3C51" w:rsidRDefault="006C3C51" w:rsidP="006C3C51">
      <w:r w:rsidRPr="006C3C51">
        <w:t xml:space="preserve">б)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 </w:t>
      </w:r>
    </w:p>
    <w:p w14:paraId="0AD7FF2D" w14:textId="77777777" w:rsidR="006C3C51" w:rsidRPr="006C3C51" w:rsidRDefault="006C3C51" w:rsidP="006C3C51">
      <w:r w:rsidRPr="006C3C51">
        <w:t xml:space="preserve">      3.3.Соглашение не может быть расторгнуто в одностороннем порядке. </w:t>
      </w:r>
    </w:p>
    <w:p w14:paraId="1B651F64" w14:textId="77777777" w:rsidR="006C3C51" w:rsidRPr="006C3C51" w:rsidRDefault="006C3C51" w:rsidP="006C3C51">
      <w:r w:rsidRPr="006C3C51">
        <w:t xml:space="preserve">                                              4. Ответственность Сторон </w:t>
      </w:r>
    </w:p>
    <w:p w14:paraId="11720218" w14:textId="77777777" w:rsidR="006C3C51" w:rsidRPr="006C3C51" w:rsidRDefault="006C3C51" w:rsidP="006C3C51">
      <w:r w:rsidRPr="006C3C51">
        <w:t xml:space="preserve">      4.1.Стороны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 </w:t>
      </w:r>
    </w:p>
    <w:p w14:paraId="5DC70020" w14:textId="77777777" w:rsidR="006C3C51" w:rsidRPr="006C3C51" w:rsidRDefault="006C3C51" w:rsidP="006C3C51">
      <w:r w:rsidRPr="006C3C51">
        <w:t xml:space="preserve">5.     Заключительные положения </w:t>
      </w:r>
    </w:p>
    <w:p w14:paraId="365CA850" w14:textId="77777777" w:rsidR="006C3C51" w:rsidRPr="006C3C51" w:rsidRDefault="006C3C51" w:rsidP="006C3C51">
      <w:r w:rsidRPr="006C3C51">
        <w:t xml:space="preserve">       5.1.Стороны совместно рассматривают возникающие в процессе реализации настоящего Соглашения разногласия и принимают по ним  согласованные решения в форме протоколов. </w:t>
      </w:r>
    </w:p>
    <w:p w14:paraId="1BB1D2FE" w14:textId="77777777" w:rsidR="006C3C51" w:rsidRPr="006C3C51" w:rsidRDefault="006C3C51" w:rsidP="006C3C51">
      <w:r w:rsidRPr="006C3C51">
        <w:t xml:space="preserve">       5.2.Внесение изменений и дополнений в настоящее Соглашение осуществляется по взаимному согласию Сторон и оформляется дополнительными соглашениями, подписанными Сторонами и скрепленными печатями, которые будут являться неотъемлемой частью настоящего Соглашения.  </w:t>
      </w:r>
    </w:p>
    <w:p w14:paraId="0FF80A28" w14:textId="77777777" w:rsidR="006C3C51" w:rsidRPr="006C3C51" w:rsidRDefault="006C3C51" w:rsidP="006C3C51">
      <w:r w:rsidRPr="006C3C51">
        <w:t xml:space="preserve">  </w:t>
      </w:r>
    </w:p>
    <w:p w14:paraId="39AA56A1" w14:textId="77777777" w:rsidR="006C3C51" w:rsidRPr="006C3C51" w:rsidRDefault="006C3C51" w:rsidP="006C3C51">
      <w:r w:rsidRPr="006C3C51">
        <w:t xml:space="preserve">Реквизиты сторон:                     </w:t>
      </w:r>
    </w:p>
    <w:p w14:paraId="56CA3DDF" w14:textId="77777777" w:rsidR="006C3C51" w:rsidRPr="006C3C51" w:rsidRDefault="006C3C51" w:rsidP="006C3C51">
      <w:r w:rsidRPr="006C3C51">
        <w:t xml:space="preserve">      </w:t>
      </w:r>
    </w:p>
    <w:p w14:paraId="27B4769F" w14:textId="77777777" w:rsidR="006C3C51" w:rsidRPr="006C3C51" w:rsidRDefault="006C3C51" w:rsidP="006C3C51">
      <w:r w:rsidRPr="006C3C51">
        <w:t xml:space="preserve">Администрация Лискинского                     Администрация Бодеевского </w:t>
      </w:r>
    </w:p>
    <w:p w14:paraId="513766BC" w14:textId="77777777" w:rsidR="006C3C51" w:rsidRPr="006C3C51" w:rsidRDefault="006C3C51" w:rsidP="006C3C51">
      <w:r w:rsidRPr="006C3C51">
        <w:t xml:space="preserve">муниципального    района                           сельского поселения </w:t>
      </w:r>
    </w:p>
    <w:p w14:paraId="556D243F" w14:textId="77777777" w:rsidR="006C3C51" w:rsidRPr="006C3C51" w:rsidRDefault="006C3C51" w:rsidP="006C3C51">
      <w:r w:rsidRPr="006C3C51">
        <w:t xml:space="preserve">397900 г.Лиски                                             397948  с.Бодеевка </w:t>
      </w:r>
    </w:p>
    <w:p w14:paraId="57145895" w14:textId="77777777" w:rsidR="006C3C51" w:rsidRPr="006C3C51" w:rsidRDefault="006C3C51" w:rsidP="006C3C51">
      <w:r w:rsidRPr="006C3C51">
        <w:t xml:space="preserve">Пр-к Ленина, 32                                             ул.Молодежная,1 </w:t>
      </w:r>
    </w:p>
    <w:p w14:paraId="429721D9" w14:textId="77777777" w:rsidR="006C3C51" w:rsidRPr="006C3C51" w:rsidRDefault="006C3C51" w:rsidP="006C3C51">
      <w:r w:rsidRPr="006C3C51">
        <w:t xml:space="preserve">ИНН 3652008576                                           ИНН 3614001523 </w:t>
      </w:r>
    </w:p>
    <w:p w14:paraId="3AFA53E1" w14:textId="77777777" w:rsidR="006C3C51" w:rsidRPr="006C3C51" w:rsidRDefault="006C3C51" w:rsidP="006C3C51">
      <w:r w:rsidRPr="006C3C51">
        <w:t xml:space="preserve">КПП 365201001                                             КПП 361401001            </w:t>
      </w:r>
    </w:p>
    <w:p w14:paraId="3070B49B" w14:textId="77777777" w:rsidR="006C3C51" w:rsidRPr="006C3C51" w:rsidRDefault="006C3C51" w:rsidP="006C3C51">
      <w:r w:rsidRPr="006C3C51">
        <w:t xml:space="preserve">р/сч 40204810200000010648                         р/сч 40204810100000000625 </w:t>
      </w:r>
    </w:p>
    <w:p w14:paraId="6ECD7E4A" w14:textId="77777777" w:rsidR="006C3C51" w:rsidRPr="006C3C51" w:rsidRDefault="006C3C51" w:rsidP="006C3C51">
      <w:r w:rsidRPr="006C3C51">
        <w:t xml:space="preserve">                                                                         ОТДЕЛЕНИЕ ВОРОНЕЖ </w:t>
      </w:r>
    </w:p>
    <w:p w14:paraId="5C72D0DF" w14:textId="77777777" w:rsidR="006C3C51" w:rsidRPr="006C3C51" w:rsidRDefault="006C3C51" w:rsidP="006C3C51">
      <w:r w:rsidRPr="006C3C51">
        <w:lastRenderedPageBreak/>
        <w:t xml:space="preserve"> БИК 042007001                                             БИК 042007001 </w:t>
      </w:r>
    </w:p>
    <w:p w14:paraId="3BC3DBBF" w14:textId="77777777" w:rsidR="006C3C51" w:rsidRPr="006C3C51" w:rsidRDefault="006C3C51" w:rsidP="006C3C51">
      <w:r w:rsidRPr="006C3C51">
        <w:t xml:space="preserve">ОКТМО 20621101                                         ОКАТО 20221804000                                                 </w:t>
      </w:r>
    </w:p>
    <w:p w14:paraId="63D1F4F8" w14:textId="77777777" w:rsidR="006C3C51" w:rsidRPr="006C3C51" w:rsidRDefault="006C3C51" w:rsidP="006C3C51">
      <w:r w:rsidRPr="006C3C51">
        <w:t xml:space="preserve">                                                                         ОКТМО 20621404 </w:t>
      </w:r>
    </w:p>
    <w:p w14:paraId="08AFABFC" w14:textId="77777777" w:rsidR="006C3C51" w:rsidRPr="006C3C51" w:rsidRDefault="006C3C51" w:rsidP="006C3C51">
      <w:r w:rsidRPr="006C3C51">
        <w:t xml:space="preserve">Глава Лискинского                                         Глава Бодеевского </w:t>
      </w:r>
    </w:p>
    <w:p w14:paraId="56658683" w14:textId="77777777" w:rsidR="006C3C51" w:rsidRPr="006C3C51" w:rsidRDefault="006C3C51" w:rsidP="006C3C51">
      <w:r w:rsidRPr="006C3C51">
        <w:t xml:space="preserve">муниципального района                                 сельского поселения </w:t>
      </w:r>
    </w:p>
    <w:p w14:paraId="0FE630A0" w14:textId="77777777" w:rsidR="006C3C51" w:rsidRPr="006C3C51" w:rsidRDefault="006C3C51" w:rsidP="006C3C51">
      <w:r w:rsidRPr="006C3C51">
        <w:t xml:space="preserve">  </w:t>
      </w:r>
    </w:p>
    <w:p w14:paraId="0CE42639" w14:textId="77777777" w:rsidR="006C3C51" w:rsidRPr="006C3C51" w:rsidRDefault="006C3C51" w:rsidP="006C3C51">
      <w:r w:rsidRPr="006C3C51">
        <w:t xml:space="preserve">___________________ В.В.Шевцов                    _______________ С.Н.Гуньков </w:t>
      </w:r>
    </w:p>
    <w:p w14:paraId="279AFFBF" w14:textId="77777777" w:rsidR="006C3C51" w:rsidRPr="006C3C51" w:rsidRDefault="006C3C51" w:rsidP="006C3C51">
      <w:r w:rsidRPr="006C3C51">
        <w:t xml:space="preserve">  </w:t>
      </w:r>
    </w:p>
    <w:p w14:paraId="00520E38" w14:textId="77777777" w:rsidR="006C3C51" w:rsidRPr="006C3C51" w:rsidRDefault="006C3C51" w:rsidP="006C3C51">
      <w:r w:rsidRPr="006C3C51">
        <w:t xml:space="preserve">Руководитель отдела по финансам и         </w:t>
      </w:r>
    </w:p>
    <w:p w14:paraId="66F826ED" w14:textId="77777777" w:rsidR="006C3C51" w:rsidRPr="006C3C51" w:rsidRDefault="006C3C51" w:rsidP="006C3C51">
      <w:r w:rsidRPr="006C3C51">
        <w:t xml:space="preserve">бюджетной политике  администрации </w:t>
      </w:r>
    </w:p>
    <w:p w14:paraId="58FA2EDC" w14:textId="77777777" w:rsidR="006C3C51" w:rsidRPr="006C3C51" w:rsidRDefault="006C3C51" w:rsidP="006C3C51">
      <w:r w:rsidRPr="006C3C51">
        <w:t xml:space="preserve">Лискинского муниципального района      Главный бухгалтер </w:t>
      </w:r>
    </w:p>
    <w:p w14:paraId="10E49134" w14:textId="77777777" w:rsidR="006C3C51" w:rsidRPr="006C3C51" w:rsidRDefault="006C3C51" w:rsidP="006C3C51">
      <w:r w:rsidRPr="006C3C51">
        <w:t xml:space="preserve">  </w:t>
      </w:r>
    </w:p>
    <w:p w14:paraId="2BA34538" w14:textId="77777777" w:rsidR="006C3C51" w:rsidRPr="006C3C51" w:rsidRDefault="006C3C51" w:rsidP="006C3C51">
      <w:r w:rsidRPr="006C3C51">
        <w:t xml:space="preserve">________________Л.Е.Германенко           ________________ Е.И.Серикова                                                                                                                                      </w:t>
      </w:r>
    </w:p>
    <w:p w14:paraId="31A33A34" w14:textId="77777777" w:rsidR="006C3C51" w:rsidRPr="006C3C51" w:rsidRDefault="006C3C51" w:rsidP="006C3C51">
      <w:r w:rsidRPr="006C3C51">
        <w:t xml:space="preserve">                                                         </w:t>
      </w:r>
    </w:p>
    <w:p w14:paraId="5DFCB3F5" w14:textId="77777777" w:rsidR="006C3C51" w:rsidRPr="006C3C51" w:rsidRDefault="006C3C51" w:rsidP="006C3C51">
      <w:r w:rsidRPr="006C3C51">
        <w:t xml:space="preserve">  </w:t>
      </w:r>
    </w:p>
    <w:p w14:paraId="42909A64" w14:textId="77777777" w:rsidR="006C3C51" w:rsidRPr="006C3C51" w:rsidRDefault="006C3C51" w:rsidP="006C3C51">
      <w:r w:rsidRPr="006C3C51">
        <w:t xml:space="preserve">                                                                                                    </w:t>
      </w:r>
    </w:p>
    <w:p w14:paraId="407FC6BE" w14:textId="77777777" w:rsidR="006C3C51" w:rsidRPr="006C3C51" w:rsidRDefault="006C3C51" w:rsidP="006C3C51">
      <w:r w:rsidRPr="006C3C51">
        <w:t xml:space="preserve">  </w:t>
      </w:r>
    </w:p>
    <w:p w14:paraId="00F84DC1" w14:textId="77777777" w:rsidR="006C3C51" w:rsidRPr="006C3C51" w:rsidRDefault="006C3C51" w:rsidP="006C3C51">
      <w:r w:rsidRPr="006C3C51">
        <w:t xml:space="preserve">  </w:t>
      </w:r>
    </w:p>
    <w:p w14:paraId="50CB99B6" w14:textId="77777777" w:rsidR="006C3C51" w:rsidRPr="006C3C51" w:rsidRDefault="006C3C51" w:rsidP="006C3C51">
      <w:r w:rsidRPr="006C3C51">
        <w:t xml:space="preserve">  </w:t>
      </w:r>
    </w:p>
    <w:p w14:paraId="2DD4C897" w14:textId="77777777" w:rsidR="006C3C51" w:rsidRPr="006C3C51" w:rsidRDefault="006C3C51" w:rsidP="006C3C51">
      <w:r w:rsidRPr="006C3C51">
        <w:t xml:space="preserve">  </w:t>
      </w:r>
    </w:p>
    <w:p w14:paraId="4EA5FD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8F"/>
    <w:rsid w:val="00312C96"/>
    <w:rsid w:val="005A7B2A"/>
    <w:rsid w:val="006C3C51"/>
    <w:rsid w:val="008D6E62"/>
    <w:rsid w:val="00B701D3"/>
    <w:rsid w:val="00C81128"/>
    <w:rsid w:val="00F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B855-90B6-49D3-AEB5-45BF899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9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9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9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9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9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9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2024-09-19T12:38:00Z</dcterms:created>
  <dcterms:modified xsi:type="dcterms:W3CDTF">2024-09-19T12:38:00Z</dcterms:modified>
</cp:coreProperties>
</file>