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4A1C0" w14:textId="77777777" w:rsidR="007D331C" w:rsidRPr="007D331C" w:rsidRDefault="007D331C" w:rsidP="007D331C">
      <w:r w:rsidRPr="007D331C">
        <w:t xml:space="preserve">СОВЕТ НАРОДНЫХ ДЕПУТАТОВ </w:t>
      </w:r>
    </w:p>
    <w:p w14:paraId="58EDFDF1" w14:textId="77777777" w:rsidR="007D331C" w:rsidRPr="007D331C" w:rsidRDefault="007D331C" w:rsidP="007D331C">
      <w:r w:rsidRPr="007D331C">
        <w:t xml:space="preserve">БОДЕЕВСКОГО СЕЛЬСКОГО ПОСЕЛЕНИЯ  </w:t>
      </w:r>
    </w:p>
    <w:p w14:paraId="3D33F36C" w14:textId="77777777" w:rsidR="007D331C" w:rsidRPr="007D331C" w:rsidRDefault="007D331C" w:rsidP="007D331C">
      <w:r w:rsidRPr="007D331C">
        <w:t xml:space="preserve">ЛИСКИНСКОГО  МУНИЦИПАЛЬНОГО РАЙОНА </w:t>
      </w:r>
    </w:p>
    <w:p w14:paraId="0D0E4D28" w14:textId="77777777" w:rsidR="007D331C" w:rsidRPr="007D331C" w:rsidRDefault="007D331C" w:rsidP="007D331C"/>
    <w:p w14:paraId="78B29F9D" w14:textId="77777777" w:rsidR="007D331C" w:rsidRPr="007D331C" w:rsidRDefault="007D331C" w:rsidP="007D331C">
      <w:r w:rsidRPr="007D331C">
        <w:t xml:space="preserve">ВОРОНЕЖСКОЙ ОБЛАСТИ </w:t>
      </w:r>
    </w:p>
    <w:p w14:paraId="77A2510E" w14:textId="77777777" w:rsidR="007D331C" w:rsidRPr="007D331C" w:rsidRDefault="007D331C" w:rsidP="007D331C"/>
    <w:p w14:paraId="290C6C37" w14:textId="77777777" w:rsidR="007D331C" w:rsidRPr="007D331C" w:rsidRDefault="007D331C" w:rsidP="007D331C">
      <w:r w:rsidRPr="007D331C">
        <w:t xml:space="preserve">  </w:t>
      </w:r>
    </w:p>
    <w:p w14:paraId="5CA043A2" w14:textId="77777777" w:rsidR="007D331C" w:rsidRPr="007D331C" w:rsidRDefault="007D331C" w:rsidP="007D331C">
      <w:r w:rsidRPr="007D331C">
        <w:t xml:space="preserve">  РЕШЕНИЕ          </w:t>
      </w:r>
    </w:p>
    <w:p w14:paraId="0B4F8CE6" w14:textId="77777777" w:rsidR="007D331C" w:rsidRPr="007D331C" w:rsidRDefault="007D331C" w:rsidP="007D331C">
      <w:r w:rsidRPr="007D331C">
        <w:t xml:space="preserve">от  "10" мая  2017  года  № 84 </w:t>
      </w:r>
    </w:p>
    <w:p w14:paraId="05DD0E61" w14:textId="77777777" w:rsidR="007D331C" w:rsidRPr="007D331C" w:rsidRDefault="007D331C" w:rsidP="007D331C">
      <w:r w:rsidRPr="007D331C">
        <w:t xml:space="preserve">   село  Бодеевка </w:t>
      </w:r>
    </w:p>
    <w:p w14:paraId="0C7D42E8" w14:textId="77777777" w:rsidR="007D331C" w:rsidRPr="007D331C" w:rsidRDefault="007D331C" w:rsidP="007D331C">
      <w:r w:rsidRPr="007D331C">
        <w:t xml:space="preserve">  </w:t>
      </w:r>
    </w:p>
    <w:p w14:paraId="3C7C8371" w14:textId="77777777" w:rsidR="007D331C" w:rsidRPr="007D331C" w:rsidRDefault="007D331C" w:rsidP="007D331C">
      <w:r w:rsidRPr="007D331C">
        <w:t xml:space="preserve">О внесении  изменений и дополнений в Устав Бодеевского сельского поселения  Лискинского муниципального района Воронежской области </w:t>
      </w:r>
    </w:p>
    <w:p w14:paraId="0FCB52A1" w14:textId="77777777" w:rsidR="007D331C" w:rsidRPr="007D331C" w:rsidRDefault="007D331C" w:rsidP="007D331C">
      <w:r w:rsidRPr="007D331C">
        <w:t xml:space="preserve">  </w:t>
      </w:r>
    </w:p>
    <w:p w14:paraId="062DB665" w14:textId="77777777" w:rsidR="007D331C" w:rsidRPr="007D331C" w:rsidRDefault="007D331C" w:rsidP="007D331C">
      <w:r w:rsidRPr="007D331C">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Бодеевского сельского поселения Лискинского муниципального района </w:t>
      </w:r>
    </w:p>
    <w:p w14:paraId="22BAF43F" w14:textId="77777777" w:rsidR="007D331C" w:rsidRPr="007D331C" w:rsidRDefault="007D331C" w:rsidP="007D331C">
      <w:r w:rsidRPr="007D331C">
        <w:t xml:space="preserve">решил: </w:t>
      </w:r>
    </w:p>
    <w:p w14:paraId="7938C729" w14:textId="77777777" w:rsidR="007D331C" w:rsidRPr="007D331C" w:rsidRDefault="007D331C" w:rsidP="007D331C">
      <w:r w:rsidRPr="007D331C">
        <w:t xml:space="preserve">  </w:t>
      </w:r>
    </w:p>
    <w:p w14:paraId="123D6B88" w14:textId="77777777" w:rsidR="007D331C" w:rsidRPr="007D331C" w:rsidRDefault="007D331C" w:rsidP="007D331C">
      <w:r w:rsidRPr="007D331C">
        <w:t xml:space="preserve">1.      Внести  изменения и дополнения в Устав Бодеевского сельского поселения Лискинского  муниципального района Воронежской области  согласно приложению. </w:t>
      </w:r>
    </w:p>
    <w:p w14:paraId="5952E8CB" w14:textId="77777777" w:rsidR="007D331C" w:rsidRPr="007D331C" w:rsidRDefault="007D331C" w:rsidP="007D331C">
      <w:r w:rsidRPr="007D331C">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5CB989EA" w14:textId="77777777" w:rsidR="007D331C" w:rsidRPr="007D331C" w:rsidRDefault="007D331C" w:rsidP="007D331C">
      <w:r w:rsidRPr="007D331C">
        <w:t xml:space="preserve">3.      Обнародовать настоящее решение после его государственной регистрации. </w:t>
      </w:r>
    </w:p>
    <w:p w14:paraId="54ECAB80" w14:textId="77777777" w:rsidR="007D331C" w:rsidRPr="007D331C" w:rsidRDefault="007D331C" w:rsidP="007D331C">
      <w:r w:rsidRPr="007D331C">
        <w:t xml:space="preserve">4.      Настоящее решение вступает в силу после его обнародования. </w:t>
      </w:r>
    </w:p>
    <w:p w14:paraId="167C3102" w14:textId="77777777" w:rsidR="007D331C" w:rsidRPr="007D331C" w:rsidRDefault="007D331C" w:rsidP="007D331C">
      <w:r w:rsidRPr="007D331C">
        <w:t xml:space="preserve">  </w:t>
      </w:r>
    </w:p>
    <w:p w14:paraId="3570D598" w14:textId="77777777" w:rsidR="007D331C" w:rsidRPr="007D331C" w:rsidRDefault="007D331C" w:rsidP="007D331C">
      <w:r w:rsidRPr="007D331C">
        <w:t xml:space="preserve"> Глава Бодеевского </w:t>
      </w:r>
    </w:p>
    <w:p w14:paraId="44BF0714" w14:textId="77777777" w:rsidR="007D331C" w:rsidRPr="007D331C" w:rsidRDefault="007D331C" w:rsidP="007D331C">
      <w:r w:rsidRPr="007D331C">
        <w:t xml:space="preserve"> сельского поселения                                                             С.Н. Гуньков  </w:t>
      </w:r>
    </w:p>
    <w:p w14:paraId="6F7F6274" w14:textId="77777777" w:rsidR="007D331C" w:rsidRPr="007D331C" w:rsidRDefault="007D331C" w:rsidP="007D331C">
      <w:r w:rsidRPr="007D331C">
        <w:t xml:space="preserve">  </w:t>
      </w:r>
    </w:p>
    <w:p w14:paraId="04F0F454" w14:textId="77777777" w:rsidR="007D331C" w:rsidRPr="007D331C" w:rsidRDefault="007D331C" w:rsidP="007D331C">
      <w:r w:rsidRPr="007D331C">
        <w:t xml:space="preserve"> Председатель Совета </w:t>
      </w:r>
    </w:p>
    <w:p w14:paraId="2AD9FB7B" w14:textId="77777777" w:rsidR="007D331C" w:rsidRPr="007D331C" w:rsidRDefault="007D331C" w:rsidP="007D331C">
      <w:r w:rsidRPr="007D331C">
        <w:t xml:space="preserve"> народных депутатов                                                              В.М. Муковнин </w:t>
      </w:r>
    </w:p>
    <w:p w14:paraId="079163AC" w14:textId="77777777" w:rsidR="007D331C" w:rsidRPr="007D331C" w:rsidRDefault="007D331C" w:rsidP="007D331C">
      <w:r w:rsidRPr="007D331C">
        <w:lastRenderedPageBreak/>
        <w:t xml:space="preserve">  </w:t>
      </w:r>
    </w:p>
    <w:p w14:paraId="6FA9639F" w14:textId="77777777" w:rsidR="007D331C" w:rsidRPr="007D331C" w:rsidRDefault="007D331C" w:rsidP="007D331C">
      <w:r w:rsidRPr="007D331C">
        <w:t xml:space="preserve">Приложение   </w:t>
      </w:r>
    </w:p>
    <w:p w14:paraId="505FB60F" w14:textId="77777777" w:rsidR="007D331C" w:rsidRPr="007D331C" w:rsidRDefault="007D331C" w:rsidP="007D331C">
      <w:r w:rsidRPr="007D331C">
        <w:t xml:space="preserve">к решению Совета народных депутатов </w:t>
      </w:r>
    </w:p>
    <w:p w14:paraId="02D83B7D" w14:textId="77777777" w:rsidR="007D331C" w:rsidRPr="007D331C" w:rsidRDefault="007D331C" w:rsidP="007D331C">
      <w:r w:rsidRPr="007D331C">
        <w:t xml:space="preserve">Бодеевского сельского поселения Лискинского </w:t>
      </w:r>
    </w:p>
    <w:p w14:paraId="3C6EDC50" w14:textId="77777777" w:rsidR="007D331C" w:rsidRPr="007D331C" w:rsidRDefault="007D331C" w:rsidP="007D331C">
      <w:r w:rsidRPr="007D331C">
        <w:t xml:space="preserve">муниципального района Воронежской области </w:t>
      </w:r>
    </w:p>
    <w:p w14:paraId="0406C1DC" w14:textId="77777777" w:rsidR="007D331C" w:rsidRPr="007D331C" w:rsidRDefault="007D331C" w:rsidP="007D331C">
      <w:r w:rsidRPr="007D331C">
        <w:t xml:space="preserve">от 10 мая  2017 г. № 84    </w:t>
      </w:r>
    </w:p>
    <w:p w14:paraId="1247C268" w14:textId="77777777" w:rsidR="007D331C" w:rsidRPr="007D331C" w:rsidRDefault="007D331C" w:rsidP="007D331C">
      <w:r w:rsidRPr="007D331C">
        <w:t xml:space="preserve">  </w:t>
      </w:r>
    </w:p>
    <w:p w14:paraId="65F9CD12" w14:textId="77777777" w:rsidR="007D331C" w:rsidRPr="007D331C" w:rsidRDefault="007D331C" w:rsidP="007D331C">
      <w:r w:rsidRPr="007D331C">
        <w:t xml:space="preserve">  </w:t>
      </w:r>
    </w:p>
    <w:p w14:paraId="3B3D1BB5" w14:textId="77777777" w:rsidR="007D331C" w:rsidRPr="007D331C" w:rsidRDefault="007D331C" w:rsidP="007D331C">
      <w:r w:rsidRPr="007D331C">
        <w:t xml:space="preserve">  </w:t>
      </w:r>
    </w:p>
    <w:p w14:paraId="325CC55F" w14:textId="77777777" w:rsidR="007D331C" w:rsidRPr="007D331C" w:rsidRDefault="007D331C" w:rsidP="007D331C">
      <w:r w:rsidRPr="007D331C">
        <w:t xml:space="preserve">  </w:t>
      </w:r>
    </w:p>
    <w:p w14:paraId="2C0CA674" w14:textId="77777777" w:rsidR="007D331C" w:rsidRPr="007D331C" w:rsidRDefault="007D331C" w:rsidP="007D331C">
      <w:r w:rsidRPr="007D331C">
        <w:t xml:space="preserve">  </w:t>
      </w:r>
    </w:p>
    <w:p w14:paraId="7C5A7AEA" w14:textId="77777777" w:rsidR="007D331C" w:rsidRPr="007D331C" w:rsidRDefault="007D331C" w:rsidP="007D331C">
      <w:r w:rsidRPr="007D331C">
        <w:t xml:space="preserve">  </w:t>
      </w:r>
    </w:p>
    <w:p w14:paraId="362A6DDA" w14:textId="77777777" w:rsidR="007D331C" w:rsidRPr="007D331C" w:rsidRDefault="007D331C" w:rsidP="007D331C">
      <w:r w:rsidRPr="007D331C">
        <w:t xml:space="preserve">Изменения и дополнения в Устав Бодеевского сельского поселения Лискинского муниципального района Воронежской области </w:t>
      </w:r>
    </w:p>
    <w:p w14:paraId="14C50E01" w14:textId="77777777" w:rsidR="007D331C" w:rsidRPr="007D331C" w:rsidRDefault="007D331C" w:rsidP="007D331C">
      <w:r w:rsidRPr="007D331C">
        <w:t xml:space="preserve">  </w:t>
      </w:r>
    </w:p>
    <w:p w14:paraId="66B6EC9D" w14:textId="77777777" w:rsidR="007D331C" w:rsidRPr="007D331C" w:rsidRDefault="007D331C" w:rsidP="007D331C">
      <w:r w:rsidRPr="007D331C">
        <w:t xml:space="preserve">  </w:t>
      </w:r>
    </w:p>
    <w:p w14:paraId="12A04257" w14:textId="77777777" w:rsidR="007D331C" w:rsidRPr="007D331C" w:rsidRDefault="007D331C" w:rsidP="007D331C">
      <w:r w:rsidRPr="007D331C">
        <w:t xml:space="preserve">1.   Пункт 5 статьи 7 Устава признать утратившим силу. </w:t>
      </w:r>
    </w:p>
    <w:p w14:paraId="291DCE63" w14:textId="77777777" w:rsidR="007D331C" w:rsidRPr="007D331C" w:rsidRDefault="007D331C" w:rsidP="007D331C">
      <w:r w:rsidRPr="007D331C">
        <w:t xml:space="preserve">  </w:t>
      </w:r>
    </w:p>
    <w:p w14:paraId="77836A14" w14:textId="77777777" w:rsidR="007D331C" w:rsidRPr="007D331C" w:rsidRDefault="007D331C" w:rsidP="007D331C">
      <w:r w:rsidRPr="007D331C">
        <w:t xml:space="preserve">      2. Часть 1 статьи 8 Устава дополнить пунктом 13 следующего содержания: </w:t>
      </w:r>
    </w:p>
    <w:p w14:paraId="0789715D" w14:textId="77777777" w:rsidR="007D331C" w:rsidRPr="007D331C" w:rsidRDefault="007D331C" w:rsidP="007D331C">
      <w:r w:rsidRPr="007D331C">
        <w:t xml:space="preserve">   «13)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14:paraId="3ECEA612" w14:textId="77777777" w:rsidR="007D331C" w:rsidRPr="007D331C" w:rsidRDefault="007D331C" w:rsidP="007D331C">
      <w:r w:rsidRPr="007D331C">
        <w:t xml:space="preserve">  </w:t>
      </w:r>
    </w:p>
    <w:p w14:paraId="18C5DD9A" w14:textId="77777777" w:rsidR="007D331C" w:rsidRPr="007D331C" w:rsidRDefault="007D331C" w:rsidP="007D331C">
      <w:r w:rsidRPr="007D331C">
        <w:t xml:space="preserve"> 3. Пункт 1 части 3 статьи 19 Устава изложить в следующей редакции: </w:t>
      </w:r>
    </w:p>
    <w:p w14:paraId="79D32759" w14:textId="77777777" w:rsidR="007D331C" w:rsidRPr="007D331C" w:rsidRDefault="007D331C" w:rsidP="007D331C">
      <w:r w:rsidRPr="007D331C">
        <w:t xml:space="preserve">        «1) проект Устава Бодеевского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Бодеевского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p>
    <w:p w14:paraId="34996955" w14:textId="77777777" w:rsidR="007D331C" w:rsidRPr="007D331C" w:rsidRDefault="007D331C" w:rsidP="007D331C">
      <w:r w:rsidRPr="007D331C">
        <w:t xml:space="preserve">4. Дополнить часть 10 статьи 26 Устава абзацем следующего содержания: </w:t>
      </w:r>
    </w:p>
    <w:p w14:paraId="7C6AC036" w14:textId="77777777" w:rsidR="007D331C" w:rsidRPr="007D331C" w:rsidRDefault="007D331C" w:rsidP="007D331C">
      <w:r w:rsidRPr="007D331C">
        <w:t xml:space="preserve">    «Решения Совета народных депутатов Бодеевского сельского поселения, устанавливающие правила, обязательные для исполнения на территории Бодеевского сельского поселения, принимаются  большинством голосов от установленной численности депутатов Совета народных депутатов Бодеевского сельского поселения, если иное не установлено Федеральным законом от   06 октября 2003 г. № 131-ФЗ «Об общих принципах организации местного самоуправления в Российской Федерации.». </w:t>
      </w:r>
    </w:p>
    <w:p w14:paraId="265CCBC2" w14:textId="77777777" w:rsidR="007D331C" w:rsidRPr="007D331C" w:rsidRDefault="007D331C" w:rsidP="007D331C">
      <w:r w:rsidRPr="007D331C">
        <w:lastRenderedPageBreak/>
        <w:t xml:space="preserve">            5. Часть 8 статьи 34 Устава изложить в следующей редакции: </w:t>
      </w:r>
    </w:p>
    <w:p w14:paraId="510199EE" w14:textId="77777777" w:rsidR="007D331C" w:rsidRPr="007D331C" w:rsidRDefault="007D331C" w:rsidP="007D331C">
      <w:r w:rsidRPr="007D331C">
        <w:t xml:space="preserve">   «8. В случае досрочного прекращения полномочий главы Бодеевского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народных  Бодеевского сельского поселения, уполномоченный Советом народных депутатов Бодеевского сельского поселения.». </w:t>
      </w:r>
    </w:p>
    <w:p w14:paraId="457B321A" w14:textId="77777777" w:rsidR="007D331C" w:rsidRPr="007D331C" w:rsidRDefault="007D331C" w:rsidP="007D331C">
      <w:r w:rsidRPr="007D331C">
        <w:t xml:space="preserve">  </w:t>
      </w:r>
    </w:p>
    <w:p w14:paraId="223DE5D7" w14:textId="77777777" w:rsidR="007D331C" w:rsidRPr="007D331C" w:rsidRDefault="007D331C" w:rsidP="007D331C">
      <w:r w:rsidRPr="007D331C">
        <w:t xml:space="preserve">6.  Часть 3 статьи 44 Устава изложить в следующей редакции: </w:t>
      </w:r>
    </w:p>
    <w:p w14:paraId="3BA72D24" w14:textId="77777777" w:rsidR="007D331C" w:rsidRPr="007D331C" w:rsidRDefault="007D331C" w:rsidP="007D331C">
      <w:r w:rsidRPr="007D331C">
        <w:t xml:space="preserve">            «3. Проект Устава Бодеевского сельского поселения, проект муниципального правового акта о внесении изменений и дополнений в Устав Бодеевского сельского поселения не позднее, чем за 30 дней до дня рассмотрения вопроса о принятии Устава Бодеевского сельского поселения, внесении изменений и дополнений в Устав Бодеевского сельского поселения подлежат официальному обнародованию с одновременным обнародованием установленного Советом народных депутатов Бодеевского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177B9539" w14:textId="77777777" w:rsidR="007D331C" w:rsidRPr="007D331C" w:rsidRDefault="007D331C" w:rsidP="007D331C">
      <w:r w:rsidRPr="007D331C">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Бодеевского сельского поселения, а также порядка участия граждан в его обсуждении в случае, когда в Устав Бодеевского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p>
    <w:p w14:paraId="7B1868B2" w14:textId="77777777" w:rsidR="007D331C" w:rsidRPr="007D331C" w:rsidRDefault="007D331C" w:rsidP="007D331C">
      <w:r w:rsidRPr="007D331C">
        <w:t xml:space="preserve">  7.  Часть 4 статьи 44 Устава изложить в следующей редакции: </w:t>
      </w:r>
    </w:p>
    <w:p w14:paraId="72756F52" w14:textId="77777777" w:rsidR="007D331C" w:rsidRPr="007D331C" w:rsidRDefault="007D331C" w:rsidP="007D331C">
      <w:r w:rsidRPr="007D331C">
        <w:t xml:space="preserve">    «4. Проект Устава Бодеевского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Бодеевского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p>
    <w:p w14:paraId="1E3C83F8" w14:textId="77777777" w:rsidR="007D331C" w:rsidRPr="007D331C" w:rsidRDefault="007D331C" w:rsidP="007D331C">
      <w:r w:rsidRPr="007D331C">
        <w:t xml:space="preserve">    </w:t>
      </w:r>
    </w:p>
    <w:p w14:paraId="129F7938" w14:textId="77777777" w:rsidR="007D331C" w:rsidRPr="007D331C" w:rsidRDefault="007D331C" w:rsidP="007D331C">
      <w:r w:rsidRPr="007D331C">
        <w:t xml:space="preserve">  </w:t>
      </w:r>
    </w:p>
    <w:p w14:paraId="0AFA0EB2" w14:textId="77777777" w:rsidR="007D331C" w:rsidRPr="007D331C" w:rsidRDefault="007D331C" w:rsidP="007D331C">
      <w:r w:rsidRPr="007D331C">
        <w:t xml:space="preserve">АКТ </w:t>
      </w:r>
    </w:p>
    <w:p w14:paraId="361282BB" w14:textId="77777777" w:rsidR="007D331C" w:rsidRPr="007D331C" w:rsidRDefault="007D331C" w:rsidP="007D331C">
      <w:r w:rsidRPr="007D331C">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10.05.2017 г. № 84 «О внесении изменений и дополнений в Устав Бодеевского сельского поселения Лискинского муниципального района Воронежской области" </w:t>
      </w:r>
    </w:p>
    <w:p w14:paraId="7F2DFF05" w14:textId="77777777" w:rsidR="007D331C" w:rsidRPr="007D331C" w:rsidRDefault="007D331C" w:rsidP="007D331C">
      <w:r w:rsidRPr="007D331C">
        <w:t xml:space="preserve">  </w:t>
      </w:r>
    </w:p>
    <w:p w14:paraId="229D60C6" w14:textId="77777777" w:rsidR="007D331C" w:rsidRPr="007D331C" w:rsidRDefault="007D331C" w:rsidP="007D331C">
      <w:r w:rsidRPr="007D331C">
        <w:t xml:space="preserve">05.06.2017 г. </w:t>
      </w:r>
    </w:p>
    <w:p w14:paraId="0A964C72" w14:textId="77777777" w:rsidR="007D331C" w:rsidRPr="007D331C" w:rsidRDefault="007D331C" w:rsidP="007D331C">
      <w:r w:rsidRPr="007D331C">
        <w:t xml:space="preserve">Село Бодеевка </w:t>
      </w:r>
    </w:p>
    <w:p w14:paraId="42FF73F3" w14:textId="77777777" w:rsidR="007D331C" w:rsidRPr="007D331C" w:rsidRDefault="007D331C" w:rsidP="007D331C">
      <w:r w:rsidRPr="007D331C">
        <w:t xml:space="preserve">  </w:t>
      </w:r>
    </w:p>
    <w:p w14:paraId="5D101681" w14:textId="77777777" w:rsidR="007D331C" w:rsidRPr="007D331C" w:rsidRDefault="007D331C" w:rsidP="007D331C">
      <w:r w:rsidRPr="007D331C">
        <w:lastRenderedPageBreak/>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05.06.2017 года решение   Совета народных депутатов Бодеевского сельского поселения Лискинского муниципального района Воронежской области от 10.05.2017 г. № 84 «О внесении изменений и дополнений в Устав Бодеевского сельского поселения Лискинского муниципального района Воронежской области" после регистрации изменений и дополнений в Устав в Министерстве юстиции Российской Федерации по Воронежской области 05.06.2017 года,  размещено в местах, предназначенных для обнародования муниципальных правовых актов: </w:t>
      </w:r>
    </w:p>
    <w:p w14:paraId="4D3C3BEA" w14:textId="77777777" w:rsidR="007D331C" w:rsidRPr="007D331C" w:rsidRDefault="007D331C" w:rsidP="007D331C">
      <w:r w:rsidRPr="007D331C">
        <w:t xml:space="preserve">  </w:t>
      </w:r>
    </w:p>
    <w:p w14:paraId="1AD34CD0" w14:textId="77777777" w:rsidR="007D331C" w:rsidRPr="007D331C" w:rsidRDefault="007D331C" w:rsidP="007D331C">
      <w:r w:rsidRPr="007D331C">
        <w:t xml:space="preserve">1.      Внутренний стенд и наружный щит у здания администрации Бодеевского сельского поселения по ул. Молодежная, 1 села Бодеевка; </w:t>
      </w:r>
    </w:p>
    <w:p w14:paraId="37368202" w14:textId="77777777" w:rsidR="007D331C" w:rsidRPr="007D331C" w:rsidRDefault="007D331C" w:rsidP="007D331C">
      <w:r w:rsidRPr="007D331C">
        <w:t xml:space="preserve">2.      Стенд у здания Дома культуры по ул. Советская, 40 села Бодеевка; </w:t>
      </w:r>
    </w:p>
    <w:p w14:paraId="41265447" w14:textId="77777777" w:rsidR="007D331C" w:rsidRPr="007D331C" w:rsidRDefault="007D331C" w:rsidP="007D331C">
      <w:r w:rsidRPr="007D331C">
        <w:t xml:space="preserve">3.      Доска объявлений у здания Сельского клуба по улице Центральная, 16 хутора Новозадонский; </w:t>
      </w:r>
    </w:p>
    <w:p w14:paraId="767C018E" w14:textId="77777777" w:rsidR="007D331C" w:rsidRPr="007D331C" w:rsidRDefault="007D331C" w:rsidP="007D331C">
      <w:r w:rsidRPr="007D331C">
        <w:t xml:space="preserve">4.      Доска объявлений у здания магазина по ул. Тимофеева, 16-а села Машкино </w:t>
      </w:r>
    </w:p>
    <w:p w14:paraId="0E5495A8" w14:textId="77777777" w:rsidR="007D331C" w:rsidRPr="007D331C" w:rsidRDefault="007D331C" w:rsidP="007D331C">
      <w:r w:rsidRPr="007D331C">
        <w:t xml:space="preserve">  </w:t>
      </w:r>
    </w:p>
    <w:p w14:paraId="5DFE0540" w14:textId="77777777" w:rsidR="007D331C" w:rsidRPr="007D331C" w:rsidRDefault="007D331C" w:rsidP="007D331C">
      <w:r w:rsidRPr="007D331C">
        <w:t xml:space="preserve">С целью доведения до жителей, проживающих на территории Бодеевского сельского поселения. О чем и составлен настоящий акт. </w:t>
      </w:r>
    </w:p>
    <w:p w14:paraId="751C636E" w14:textId="77777777" w:rsidR="007D331C" w:rsidRPr="007D331C" w:rsidRDefault="007D331C" w:rsidP="007D331C">
      <w:r w:rsidRPr="007D331C">
        <w:t xml:space="preserve">  </w:t>
      </w:r>
    </w:p>
    <w:p w14:paraId="5D1F647A" w14:textId="77777777" w:rsidR="007D331C" w:rsidRPr="007D331C" w:rsidRDefault="007D331C" w:rsidP="007D331C">
      <w:r w:rsidRPr="007D331C">
        <w:t xml:space="preserve">_________________________________________________________________________ </w:t>
      </w:r>
    </w:p>
    <w:p w14:paraId="185E7D5B" w14:textId="77777777" w:rsidR="007D331C" w:rsidRPr="007D331C" w:rsidRDefault="007D331C" w:rsidP="007D331C">
      <w:r w:rsidRPr="007D331C">
        <w:t xml:space="preserve">Председатель комиссии                                                        С.Н. Гуньков </w:t>
      </w:r>
    </w:p>
    <w:p w14:paraId="7BFBC826" w14:textId="77777777" w:rsidR="007D331C" w:rsidRPr="007D331C" w:rsidRDefault="007D331C" w:rsidP="007D331C">
      <w:r w:rsidRPr="007D331C">
        <w:t xml:space="preserve">Секретарь комиссии                                                              О.М. Иванова </w:t>
      </w:r>
    </w:p>
    <w:p w14:paraId="053A4D93" w14:textId="77777777" w:rsidR="007D331C" w:rsidRPr="007D331C" w:rsidRDefault="007D331C" w:rsidP="007D331C">
      <w:r w:rsidRPr="007D331C">
        <w:t xml:space="preserve">Члены комиссии                                                                     Н.В. Бакулина </w:t>
      </w:r>
    </w:p>
    <w:p w14:paraId="28BEA5F1" w14:textId="77777777" w:rsidR="007D331C" w:rsidRPr="007D331C" w:rsidRDefault="007D331C" w:rsidP="007D331C">
      <w:r w:rsidRPr="007D331C">
        <w:t xml:space="preserve">                                                                                                  Е.Н. Серикова </w:t>
      </w:r>
    </w:p>
    <w:p w14:paraId="34F0E877" w14:textId="77777777" w:rsidR="007D331C" w:rsidRPr="007D331C" w:rsidRDefault="007D331C" w:rsidP="007D331C">
      <w:r w:rsidRPr="007D331C">
        <w:t xml:space="preserve">                                                                                                  М.Ю. Панфилова  </w:t>
      </w:r>
    </w:p>
    <w:p w14:paraId="1912F5E0" w14:textId="77777777" w:rsidR="007D331C" w:rsidRPr="007D331C" w:rsidRDefault="007D331C" w:rsidP="007D331C">
      <w:r w:rsidRPr="007D331C">
        <w:t xml:space="preserve">  </w:t>
      </w:r>
    </w:p>
    <w:p w14:paraId="076F4149" w14:textId="77777777" w:rsidR="007D331C" w:rsidRPr="007D331C" w:rsidRDefault="007D331C" w:rsidP="007D331C">
      <w:r w:rsidRPr="007D331C">
        <w:t xml:space="preserve">  </w:t>
      </w:r>
    </w:p>
    <w:p w14:paraId="522835C1" w14:textId="77777777" w:rsidR="007D331C" w:rsidRPr="007D331C" w:rsidRDefault="007D331C" w:rsidP="007D331C">
      <w:r w:rsidRPr="007D331C">
        <w:t xml:space="preserve">  </w:t>
      </w:r>
    </w:p>
    <w:p w14:paraId="6BA31BB5" w14:textId="77777777" w:rsidR="007D331C" w:rsidRPr="007D331C" w:rsidRDefault="007D331C" w:rsidP="007D331C">
      <w:r w:rsidRPr="007D331C">
        <w:t xml:space="preserve">  </w:t>
      </w:r>
    </w:p>
    <w:p w14:paraId="6B6ACC7D" w14:textId="77777777" w:rsidR="007D331C" w:rsidRPr="007D331C" w:rsidRDefault="007D331C" w:rsidP="007D331C">
      <w:r w:rsidRPr="007D331C">
        <w:t xml:space="preserve">  </w:t>
      </w:r>
    </w:p>
    <w:p w14:paraId="098E851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7A"/>
    <w:rsid w:val="00312C96"/>
    <w:rsid w:val="005A7B2A"/>
    <w:rsid w:val="007D331C"/>
    <w:rsid w:val="008D6E62"/>
    <w:rsid w:val="0093337A"/>
    <w:rsid w:val="00B701D3"/>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91CA9-0410-48CC-97F3-2CEF48C9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3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3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33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33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33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33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33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33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33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3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333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333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333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333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333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337A"/>
    <w:rPr>
      <w:rFonts w:eastAsiaTheme="majorEastAsia" w:cstheme="majorBidi"/>
      <w:color w:val="595959" w:themeColor="text1" w:themeTint="A6"/>
    </w:rPr>
  </w:style>
  <w:style w:type="character" w:customStyle="1" w:styleId="80">
    <w:name w:val="Заголовок 8 Знак"/>
    <w:basedOn w:val="a0"/>
    <w:link w:val="8"/>
    <w:uiPriority w:val="9"/>
    <w:semiHidden/>
    <w:rsid w:val="009333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337A"/>
    <w:rPr>
      <w:rFonts w:eastAsiaTheme="majorEastAsia" w:cstheme="majorBidi"/>
      <w:color w:val="272727" w:themeColor="text1" w:themeTint="D8"/>
    </w:rPr>
  </w:style>
  <w:style w:type="paragraph" w:styleId="a3">
    <w:name w:val="Title"/>
    <w:basedOn w:val="a"/>
    <w:next w:val="a"/>
    <w:link w:val="a4"/>
    <w:uiPriority w:val="10"/>
    <w:qFormat/>
    <w:rsid w:val="00933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3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3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33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337A"/>
    <w:pPr>
      <w:spacing w:before="160"/>
      <w:jc w:val="center"/>
    </w:pPr>
    <w:rPr>
      <w:i/>
      <w:iCs/>
      <w:color w:val="404040" w:themeColor="text1" w:themeTint="BF"/>
    </w:rPr>
  </w:style>
  <w:style w:type="character" w:customStyle="1" w:styleId="22">
    <w:name w:val="Цитата 2 Знак"/>
    <w:basedOn w:val="a0"/>
    <w:link w:val="21"/>
    <w:uiPriority w:val="29"/>
    <w:rsid w:val="0093337A"/>
    <w:rPr>
      <w:i/>
      <w:iCs/>
      <w:color w:val="404040" w:themeColor="text1" w:themeTint="BF"/>
    </w:rPr>
  </w:style>
  <w:style w:type="paragraph" w:styleId="a7">
    <w:name w:val="List Paragraph"/>
    <w:basedOn w:val="a"/>
    <w:uiPriority w:val="34"/>
    <w:qFormat/>
    <w:rsid w:val="0093337A"/>
    <w:pPr>
      <w:ind w:left="720"/>
      <w:contextualSpacing/>
    </w:pPr>
  </w:style>
  <w:style w:type="character" w:styleId="a8">
    <w:name w:val="Intense Emphasis"/>
    <w:basedOn w:val="a0"/>
    <w:uiPriority w:val="21"/>
    <w:qFormat/>
    <w:rsid w:val="0093337A"/>
    <w:rPr>
      <w:i/>
      <w:iCs/>
      <w:color w:val="0F4761" w:themeColor="accent1" w:themeShade="BF"/>
    </w:rPr>
  </w:style>
  <w:style w:type="paragraph" w:styleId="a9">
    <w:name w:val="Intense Quote"/>
    <w:basedOn w:val="a"/>
    <w:next w:val="a"/>
    <w:link w:val="aa"/>
    <w:uiPriority w:val="30"/>
    <w:qFormat/>
    <w:rsid w:val="00933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3337A"/>
    <w:rPr>
      <w:i/>
      <w:iCs/>
      <w:color w:val="0F4761" w:themeColor="accent1" w:themeShade="BF"/>
    </w:rPr>
  </w:style>
  <w:style w:type="character" w:styleId="ab">
    <w:name w:val="Intense Reference"/>
    <w:basedOn w:val="a0"/>
    <w:uiPriority w:val="32"/>
    <w:qFormat/>
    <w:rsid w:val="009333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446470">
      <w:bodyDiv w:val="1"/>
      <w:marLeft w:val="0"/>
      <w:marRight w:val="0"/>
      <w:marTop w:val="0"/>
      <w:marBottom w:val="0"/>
      <w:divBdr>
        <w:top w:val="none" w:sz="0" w:space="0" w:color="auto"/>
        <w:left w:val="none" w:sz="0" w:space="0" w:color="auto"/>
        <w:bottom w:val="none" w:sz="0" w:space="0" w:color="auto"/>
        <w:right w:val="none" w:sz="0" w:space="0" w:color="auto"/>
      </w:divBdr>
    </w:div>
    <w:div w:id="19531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2024-09-19T12:43:00Z</dcterms:created>
  <dcterms:modified xsi:type="dcterms:W3CDTF">2024-09-19T12:43:00Z</dcterms:modified>
</cp:coreProperties>
</file>