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784E9" w14:textId="77777777" w:rsidR="00624A6E" w:rsidRPr="00624A6E" w:rsidRDefault="00624A6E" w:rsidP="00624A6E">
      <w:r w:rsidRPr="00624A6E">
        <w:t xml:space="preserve">СОВЕТ НАРОДНЫХ ДЕПУТАТОВ </w:t>
      </w:r>
    </w:p>
    <w:p w14:paraId="6992DAE0" w14:textId="77777777" w:rsidR="00624A6E" w:rsidRPr="00624A6E" w:rsidRDefault="00624A6E" w:rsidP="00624A6E">
      <w:r w:rsidRPr="00624A6E">
        <w:t xml:space="preserve">БОДЕЕВСКОГО СЕЛЬСКОГО  ПОСЕЛЕНИЯ  </w:t>
      </w:r>
    </w:p>
    <w:p w14:paraId="41E3A35C" w14:textId="77777777" w:rsidR="00624A6E" w:rsidRPr="00624A6E" w:rsidRDefault="00624A6E" w:rsidP="00624A6E">
      <w:r w:rsidRPr="00624A6E">
        <w:t xml:space="preserve">ЛИСКИНСКОГО   МУНИЦИПАЛЬНОГО  РАЙОНА </w:t>
      </w:r>
    </w:p>
    <w:p w14:paraId="54FECE0C" w14:textId="77777777" w:rsidR="00624A6E" w:rsidRPr="00624A6E" w:rsidRDefault="00624A6E" w:rsidP="00624A6E">
      <w:r w:rsidRPr="00624A6E">
        <w:t xml:space="preserve">ВОРОНЕЖСКОЙ  ОБЛАСТИ </w:t>
      </w:r>
    </w:p>
    <w:p w14:paraId="4E338317" w14:textId="77777777" w:rsidR="00624A6E" w:rsidRPr="00624A6E" w:rsidRDefault="00624A6E" w:rsidP="00624A6E">
      <w:r w:rsidRPr="00624A6E">
        <w:t xml:space="preserve">  </w:t>
      </w:r>
    </w:p>
    <w:p w14:paraId="2938F64E" w14:textId="77777777" w:rsidR="00624A6E" w:rsidRPr="00624A6E" w:rsidRDefault="00624A6E" w:rsidP="00624A6E">
      <w:r w:rsidRPr="00624A6E">
        <w:t xml:space="preserve">РЕШЕНИЕ </w:t>
      </w:r>
    </w:p>
    <w:p w14:paraId="094DC5DD" w14:textId="77777777" w:rsidR="00624A6E" w:rsidRPr="00624A6E" w:rsidRDefault="00624A6E" w:rsidP="00624A6E">
      <w:r w:rsidRPr="00624A6E">
        <w:t xml:space="preserve">_________________________________________________________________________ </w:t>
      </w:r>
    </w:p>
    <w:p w14:paraId="07AC5341" w14:textId="77777777" w:rsidR="00624A6E" w:rsidRPr="00624A6E" w:rsidRDefault="00624A6E" w:rsidP="00624A6E">
      <w:r w:rsidRPr="00624A6E">
        <w:t xml:space="preserve">  </w:t>
      </w:r>
    </w:p>
    <w:p w14:paraId="79029F47" w14:textId="77777777" w:rsidR="00624A6E" w:rsidRPr="00624A6E" w:rsidRDefault="00624A6E" w:rsidP="00624A6E">
      <w:r w:rsidRPr="00624A6E">
        <w:t xml:space="preserve"> от «21» сентября  2017 год  №  97 </w:t>
      </w:r>
    </w:p>
    <w:p w14:paraId="74A56F9C" w14:textId="77777777" w:rsidR="00624A6E" w:rsidRPr="00624A6E" w:rsidRDefault="00624A6E" w:rsidP="00624A6E">
      <w:r w:rsidRPr="00624A6E">
        <w:t xml:space="preserve">                       с.Бодеевка </w:t>
      </w:r>
    </w:p>
    <w:p w14:paraId="09B7A797" w14:textId="77777777" w:rsidR="00624A6E" w:rsidRPr="00624A6E" w:rsidRDefault="00624A6E" w:rsidP="00624A6E">
      <w:r w:rsidRPr="00624A6E">
        <w:t xml:space="preserve">  </w:t>
      </w:r>
    </w:p>
    <w:p w14:paraId="65A4FF54" w14:textId="77777777" w:rsidR="00624A6E" w:rsidRPr="00624A6E" w:rsidRDefault="00624A6E" w:rsidP="00624A6E">
      <w:r w:rsidRPr="00624A6E">
        <w:t xml:space="preserve">О внесении изменений в решение Совета </w:t>
      </w:r>
    </w:p>
    <w:p w14:paraId="05E4318E" w14:textId="77777777" w:rsidR="00624A6E" w:rsidRPr="00624A6E" w:rsidRDefault="00624A6E" w:rsidP="00624A6E">
      <w:r w:rsidRPr="00624A6E">
        <w:t xml:space="preserve">народных депутатов Бодеевского сельского </w:t>
      </w:r>
    </w:p>
    <w:p w14:paraId="1E4DC79D" w14:textId="77777777" w:rsidR="00624A6E" w:rsidRPr="00624A6E" w:rsidRDefault="00624A6E" w:rsidP="00624A6E">
      <w:r w:rsidRPr="00624A6E">
        <w:t xml:space="preserve">поселения от 01.07.2013 № 99 «О порядке </w:t>
      </w:r>
    </w:p>
    <w:p w14:paraId="28EFA043" w14:textId="77777777" w:rsidR="00624A6E" w:rsidRPr="00624A6E" w:rsidRDefault="00624A6E" w:rsidP="00624A6E">
      <w:r w:rsidRPr="00624A6E">
        <w:t xml:space="preserve">предоставления отпусков лицам, замещающим </w:t>
      </w:r>
    </w:p>
    <w:p w14:paraId="0BE3F619" w14:textId="77777777" w:rsidR="00624A6E" w:rsidRPr="00624A6E" w:rsidRDefault="00624A6E" w:rsidP="00624A6E">
      <w:r w:rsidRPr="00624A6E">
        <w:t xml:space="preserve">выборные муниципальные должности на </w:t>
      </w:r>
    </w:p>
    <w:p w14:paraId="4364C2B2" w14:textId="77777777" w:rsidR="00624A6E" w:rsidRPr="00624A6E" w:rsidRDefault="00624A6E" w:rsidP="00624A6E">
      <w:r w:rsidRPr="00624A6E">
        <w:t xml:space="preserve">постоянной основе» </w:t>
      </w:r>
    </w:p>
    <w:p w14:paraId="0B8E078D" w14:textId="77777777" w:rsidR="00624A6E" w:rsidRPr="00624A6E" w:rsidRDefault="00624A6E" w:rsidP="00624A6E">
      <w:r w:rsidRPr="00624A6E">
        <w:t xml:space="preserve">  </w:t>
      </w:r>
    </w:p>
    <w:p w14:paraId="62C45A60" w14:textId="77777777" w:rsidR="00624A6E" w:rsidRPr="00624A6E" w:rsidRDefault="00624A6E" w:rsidP="00624A6E">
      <w:r w:rsidRPr="00624A6E">
        <w:t xml:space="preserve">В целях приведения в соответствие действующему законодательству, Совет народных депутатов Бодеевского сельского поселения </w:t>
      </w:r>
    </w:p>
    <w:p w14:paraId="21CC10E2" w14:textId="77777777" w:rsidR="00624A6E" w:rsidRPr="00624A6E" w:rsidRDefault="00624A6E" w:rsidP="00624A6E">
      <w:r w:rsidRPr="00624A6E">
        <w:t xml:space="preserve">                   </w:t>
      </w:r>
    </w:p>
    <w:p w14:paraId="2CB0792E" w14:textId="77777777" w:rsidR="00624A6E" w:rsidRPr="00624A6E" w:rsidRDefault="00624A6E" w:rsidP="00624A6E">
      <w:r w:rsidRPr="00624A6E">
        <w:t xml:space="preserve">         РЕШИЛ: </w:t>
      </w:r>
    </w:p>
    <w:p w14:paraId="0925B3B4" w14:textId="77777777" w:rsidR="00624A6E" w:rsidRPr="00624A6E" w:rsidRDefault="00624A6E" w:rsidP="00624A6E">
      <w:r w:rsidRPr="00624A6E">
        <w:t xml:space="preserve">1. Внести в решение Совета народных депутатов Бодеевского сельского поселения от 01.07.2013 № 99 «О порядке предоставления отпусков лицам, замещающим выборные муниципальные должности на постоянной основе» изменения, утвердив Положение о порядке предоставления отпусков лицам, замещающим выборные муниципальные должности на постоянной основе, в новой редакции согласно приложению к настоящему решению. </w:t>
      </w:r>
    </w:p>
    <w:p w14:paraId="066BB9A4" w14:textId="77777777" w:rsidR="00624A6E" w:rsidRPr="00624A6E" w:rsidRDefault="00624A6E" w:rsidP="00624A6E">
      <w:r w:rsidRPr="00624A6E">
        <w:t xml:space="preserve">2. Сохранить для лиц, замещающих выборную муниципальную должность на постоянной основе, имеющих по состоянию на 13.05.2017 неиспользованные ежегодные оплачиваемые отпуска или части этих отпусков, право на их использование, а также право на выплату денежной компенсации за неиспользованные ежегодные оплачиваемые отпуска или части этих отпусков. </w:t>
      </w:r>
    </w:p>
    <w:p w14:paraId="6DBD735C" w14:textId="77777777" w:rsidR="00624A6E" w:rsidRPr="00624A6E" w:rsidRDefault="00624A6E" w:rsidP="00624A6E">
      <w:r w:rsidRPr="00624A6E">
        <w:t xml:space="preserve">3. Исчислять в соответствии с требованиями части 1 статьи 3 Закона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(в редакции Закона Воронежской </w:t>
      </w:r>
      <w:r w:rsidRPr="00624A6E">
        <w:lastRenderedPageBreak/>
        <w:t xml:space="preserve">области от 02.05.2017 № 32-ОЗ «О внесении изменений в Закон Воронежской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продолжительность ежегодных оплачиваемых отпусков, предоставляемых лицам, замещающим выборную муниципальную должность на постоянной основе, по состоянию на 13.05.2017, начиная с их нового рабочего года. </w:t>
      </w:r>
    </w:p>
    <w:p w14:paraId="17FF85C3" w14:textId="77777777" w:rsidR="00624A6E" w:rsidRPr="00624A6E" w:rsidRDefault="00624A6E" w:rsidP="00624A6E">
      <w:r w:rsidRPr="00624A6E">
        <w:t xml:space="preserve">4. Настоящее решение вступает в силу со дня его обнародования. </w:t>
      </w:r>
    </w:p>
    <w:p w14:paraId="40BB4EB3" w14:textId="77777777" w:rsidR="00624A6E" w:rsidRPr="00624A6E" w:rsidRDefault="00624A6E" w:rsidP="00624A6E">
      <w:r w:rsidRPr="00624A6E">
        <w:t xml:space="preserve">  </w:t>
      </w:r>
    </w:p>
    <w:p w14:paraId="6CC70017" w14:textId="77777777" w:rsidR="00624A6E" w:rsidRPr="00624A6E" w:rsidRDefault="00624A6E" w:rsidP="00624A6E">
      <w:r w:rsidRPr="00624A6E">
        <w:t xml:space="preserve">  </w:t>
      </w:r>
    </w:p>
    <w:p w14:paraId="295B751B" w14:textId="77777777" w:rsidR="00624A6E" w:rsidRPr="00624A6E" w:rsidRDefault="00624A6E" w:rsidP="00624A6E">
      <w:r w:rsidRPr="00624A6E">
        <w:t xml:space="preserve"> Глава Бодеевского </w:t>
      </w:r>
    </w:p>
    <w:p w14:paraId="34A8654D" w14:textId="77777777" w:rsidR="00624A6E" w:rsidRPr="00624A6E" w:rsidRDefault="00624A6E" w:rsidP="00624A6E">
      <w:r w:rsidRPr="00624A6E">
        <w:t xml:space="preserve"> сельского поселения                                             С.Н. Гуньков  </w:t>
      </w:r>
    </w:p>
    <w:p w14:paraId="3B43024E" w14:textId="77777777" w:rsidR="00624A6E" w:rsidRPr="00624A6E" w:rsidRDefault="00624A6E" w:rsidP="00624A6E">
      <w:r w:rsidRPr="00624A6E">
        <w:t xml:space="preserve">                </w:t>
      </w:r>
    </w:p>
    <w:p w14:paraId="14BC412E" w14:textId="77777777" w:rsidR="00624A6E" w:rsidRPr="00624A6E" w:rsidRDefault="00624A6E" w:rsidP="00624A6E">
      <w:r w:rsidRPr="00624A6E">
        <w:t xml:space="preserve">  </w:t>
      </w:r>
    </w:p>
    <w:p w14:paraId="151D4932" w14:textId="77777777" w:rsidR="00624A6E" w:rsidRPr="00624A6E" w:rsidRDefault="00624A6E" w:rsidP="00624A6E">
      <w:r w:rsidRPr="00624A6E">
        <w:t xml:space="preserve"> Председатель Совета </w:t>
      </w:r>
    </w:p>
    <w:p w14:paraId="1F8DC195" w14:textId="77777777" w:rsidR="00624A6E" w:rsidRPr="00624A6E" w:rsidRDefault="00624A6E" w:rsidP="00624A6E">
      <w:r w:rsidRPr="00624A6E">
        <w:t xml:space="preserve"> народных депутатов                                            В.М. Муковнин </w:t>
      </w:r>
    </w:p>
    <w:p w14:paraId="1C48305F" w14:textId="77777777" w:rsidR="00624A6E" w:rsidRPr="00624A6E" w:rsidRDefault="00624A6E" w:rsidP="00624A6E">
      <w:r w:rsidRPr="00624A6E">
        <w:t xml:space="preserve">Приложение </w:t>
      </w:r>
    </w:p>
    <w:p w14:paraId="18746BAE" w14:textId="77777777" w:rsidR="00624A6E" w:rsidRPr="00624A6E" w:rsidRDefault="00624A6E" w:rsidP="00624A6E">
      <w:r w:rsidRPr="00624A6E">
        <w:t xml:space="preserve">к Решению Совета народных </w:t>
      </w:r>
    </w:p>
    <w:p w14:paraId="4553AA68" w14:textId="77777777" w:rsidR="00624A6E" w:rsidRPr="00624A6E" w:rsidRDefault="00624A6E" w:rsidP="00624A6E">
      <w:r w:rsidRPr="00624A6E">
        <w:t xml:space="preserve">депутатов Бодеевского </w:t>
      </w:r>
    </w:p>
    <w:p w14:paraId="35BD3A76" w14:textId="77777777" w:rsidR="00624A6E" w:rsidRPr="00624A6E" w:rsidRDefault="00624A6E" w:rsidP="00624A6E">
      <w:r w:rsidRPr="00624A6E">
        <w:t xml:space="preserve">сельского поселения </w:t>
      </w:r>
    </w:p>
    <w:p w14:paraId="3778A32D" w14:textId="77777777" w:rsidR="00624A6E" w:rsidRPr="00624A6E" w:rsidRDefault="00624A6E" w:rsidP="00624A6E">
      <w:r w:rsidRPr="00624A6E">
        <w:t xml:space="preserve">от 21.09.2017 г. № 97 </w:t>
      </w:r>
    </w:p>
    <w:p w14:paraId="2A18B4D0" w14:textId="77777777" w:rsidR="00624A6E" w:rsidRPr="00624A6E" w:rsidRDefault="00624A6E" w:rsidP="00624A6E">
      <w:r w:rsidRPr="00624A6E">
        <w:t xml:space="preserve">                                                                                         </w:t>
      </w:r>
    </w:p>
    <w:p w14:paraId="10DD63A3" w14:textId="77777777" w:rsidR="00624A6E" w:rsidRPr="00624A6E" w:rsidRDefault="00624A6E" w:rsidP="00624A6E">
      <w:r w:rsidRPr="00624A6E">
        <w:t xml:space="preserve">                                                </w:t>
      </w:r>
    </w:p>
    <w:p w14:paraId="1844100D" w14:textId="77777777" w:rsidR="00624A6E" w:rsidRPr="00624A6E" w:rsidRDefault="00624A6E" w:rsidP="00624A6E">
      <w:r w:rsidRPr="00624A6E">
        <w:t xml:space="preserve">ПОЛОЖЕНИЕ </w:t>
      </w:r>
    </w:p>
    <w:p w14:paraId="0628802B" w14:textId="77777777" w:rsidR="00624A6E" w:rsidRPr="00624A6E" w:rsidRDefault="00624A6E" w:rsidP="00624A6E">
      <w:r w:rsidRPr="00624A6E">
        <w:t xml:space="preserve">о порядке предоставления отпусков лицам, замещающим выборные муниципальные должности на постоянной основе </w:t>
      </w:r>
    </w:p>
    <w:p w14:paraId="5AC9A2FF" w14:textId="77777777" w:rsidR="00624A6E" w:rsidRPr="00624A6E" w:rsidRDefault="00624A6E" w:rsidP="00624A6E">
      <w:r w:rsidRPr="00624A6E">
        <w:t xml:space="preserve">1. Общие положения </w:t>
      </w:r>
    </w:p>
    <w:p w14:paraId="047F0561" w14:textId="77777777" w:rsidR="00624A6E" w:rsidRPr="00624A6E" w:rsidRDefault="00624A6E" w:rsidP="00624A6E">
      <w:r w:rsidRPr="00624A6E">
        <w:t xml:space="preserve">  </w:t>
      </w:r>
    </w:p>
    <w:p w14:paraId="17FE0D91" w14:textId="77777777" w:rsidR="00624A6E" w:rsidRPr="00624A6E" w:rsidRDefault="00624A6E" w:rsidP="00624A6E">
      <w:r w:rsidRPr="00624A6E">
        <w:t xml:space="preserve">Настоящее Положение определяет продолжительность и порядок предоставления отпусков выборному должностному лицу местного самоуправления, замещающую выборную муниципальную должность и осуществляющего свои полномочия на постоянной основе. </w:t>
      </w:r>
    </w:p>
    <w:p w14:paraId="085B376A" w14:textId="77777777" w:rsidR="00624A6E" w:rsidRPr="00624A6E" w:rsidRDefault="00624A6E" w:rsidP="00624A6E">
      <w:r w:rsidRPr="00624A6E">
        <w:t xml:space="preserve">2. Порядок и условия предоставления отпусков </w:t>
      </w:r>
    </w:p>
    <w:p w14:paraId="2E6998C7" w14:textId="77777777" w:rsidR="00624A6E" w:rsidRPr="00624A6E" w:rsidRDefault="00624A6E" w:rsidP="00624A6E">
      <w:r w:rsidRPr="00624A6E">
        <w:t xml:space="preserve">1. Лицу, замещающему выборную муниципальную должность, предоставляется ежегодный оплачиваемый отпуск, состоящий из ежегодного основного оплачиваемого отпуска и дополнительного оплачиваемого отпуска за ненормированный рабочий день. </w:t>
      </w:r>
    </w:p>
    <w:p w14:paraId="2416D7C5" w14:textId="77777777" w:rsidR="00624A6E" w:rsidRPr="00624A6E" w:rsidRDefault="00624A6E" w:rsidP="00624A6E">
      <w:r w:rsidRPr="00624A6E">
        <w:t xml:space="preserve">2. Лицу, замещающему выборную муниципальную должность, предоставляется ежегодный основной оплачиваемый отпуск продолжительностью 30 календарных дней и </w:t>
      </w:r>
      <w:r w:rsidRPr="00624A6E">
        <w:lastRenderedPageBreak/>
        <w:t xml:space="preserve">дополнительный оплачиваемый отпуск за ненормированный рабочий день продолжительностью 13 календарных  дней. </w:t>
      </w:r>
    </w:p>
    <w:p w14:paraId="1B60735D" w14:textId="77777777" w:rsidR="00624A6E" w:rsidRPr="00624A6E" w:rsidRDefault="00624A6E" w:rsidP="00624A6E">
      <w:r w:rsidRPr="00624A6E">
        <w:t xml:space="preserve">3. Минимальная продолжительность ежегодного оплачиваемого отпуска, используемого лицом, замещающим выборную муниципальную должность, в рабочем году, за который предоставляется ежегодный оплачиваемый отпуск, не может быть менее 28 календарных дней. Ежегодный оплачиваемый отпуск может предоставляться по частям. При этом хотя бы одна из частей ежегодного оплачиваемого отпуска должна составлять не менее 14 календарных дней. </w:t>
      </w:r>
    </w:p>
    <w:p w14:paraId="5E36859C" w14:textId="77777777" w:rsidR="00624A6E" w:rsidRPr="00624A6E" w:rsidRDefault="00624A6E" w:rsidP="00624A6E">
      <w:r w:rsidRPr="00624A6E">
        <w:t xml:space="preserve">  </w:t>
      </w:r>
    </w:p>
    <w:p w14:paraId="6CB08ECE" w14:textId="77777777" w:rsidR="00624A6E" w:rsidRPr="00624A6E" w:rsidRDefault="00624A6E" w:rsidP="00624A6E">
      <w:r w:rsidRPr="00624A6E">
        <w:t xml:space="preserve">            </w:t>
      </w:r>
    </w:p>
    <w:p w14:paraId="4C636C92" w14:textId="77777777" w:rsidR="00624A6E" w:rsidRPr="00624A6E" w:rsidRDefault="00624A6E" w:rsidP="00624A6E">
      <w:r w:rsidRPr="00624A6E">
        <w:t xml:space="preserve">  </w:t>
      </w:r>
    </w:p>
    <w:p w14:paraId="1D490112" w14:textId="77777777" w:rsidR="00624A6E" w:rsidRPr="00624A6E" w:rsidRDefault="00624A6E" w:rsidP="00624A6E">
      <w:r w:rsidRPr="00624A6E">
        <w:t xml:space="preserve"> 3.  Гарантии при предоставлении отпуска </w:t>
      </w:r>
    </w:p>
    <w:p w14:paraId="14BAD5D3" w14:textId="77777777" w:rsidR="00624A6E" w:rsidRPr="00624A6E" w:rsidRDefault="00624A6E" w:rsidP="00624A6E">
      <w:r w:rsidRPr="00624A6E">
        <w:t xml:space="preserve">1. Часть ежегодного оплачиваемого отпуска за истекший рабочий год, превышающая 30 календарных дней, по письменному заявлению лица, замещающего выборную муниципальную должность, может быть заменена денежной компенсацией. </w:t>
      </w:r>
    </w:p>
    <w:p w14:paraId="5EA9C1AA" w14:textId="77777777" w:rsidR="00624A6E" w:rsidRPr="00624A6E" w:rsidRDefault="00624A6E" w:rsidP="00624A6E">
      <w:r w:rsidRPr="00624A6E">
        <w:t xml:space="preserve">2. Выплата денежной компенсации производится за счет средств фонда оплаты труда, предусмотренных в смете расходов администрации Бодеевского сельского поселения на текущий календарный год.». </w:t>
      </w:r>
    </w:p>
    <w:p w14:paraId="31777192" w14:textId="77777777" w:rsidR="00624A6E" w:rsidRPr="00624A6E" w:rsidRDefault="00624A6E" w:rsidP="00624A6E">
      <w:r w:rsidRPr="00624A6E">
        <w:t xml:space="preserve">  </w:t>
      </w:r>
    </w:p>
    <w:p w14:paraId="4E4CCD92" w14:textId="77777777" w:rsidR="00624A6E" w:rsidRPr="00624A6E" w:rsidRDefault="00624A6E" w:rsidP="00624A6E">
      <w:r w:rsidRPr="00624A6E">
        <w:t xml:space="preserve">АКТ </w:t>
      </w:r>
    </w:p>
    <w:p w14:paraId="73774A94" w14:textId="77777777" w:rsidR="00624A6E" w:rsidRPr="00624A6E" w:rsidRDefault="00624A6E" w:rsidP="00624A6E">
      <w:r w:rsidRPr="00624A6E">
        <w:t xml:space="preserve">обнародования решения Совета народных депутатов Бодеевского сельского поселения Лискинского муниципального района Воронежской области от  21.09.2017 № 97 «О внесении изменений в решение Совета народных депутатов Бодеевского сельского </w:t>
      </w:r>
    </w:p>
    <w:p w14:paraId="42750939" w14:textId="77777777" w:rsidR="00624A6E" w:rsidRPr="00624A6E" w:rsidRDefault="00624A6E" w:rsidP="00624A6E">
      <w:r w:rsidRPr="00624A6E">
        <w:t xml:space="preserve">поселения от 01.07.2013 № 99 «О порядке предоставления отпусков лицам, замещающим </w:t>
      </w:r>
    </w:p>
    <w:p w14:paraId="1EEFBA7B" w14:textId="77777777" w:rsidR="00624A6E" w:rsidRPr="00624A6E" w:rsidRDefault="00624A6E" w:rsidP="00624A6E">
      <w:r w:rsidRPr="00624A6E">
        <w:t xml:space="preserve">выборные муниципальные должности на постоянной основе» </w:t>
      </w:r>
    </w:p>
    <w:p w14:paraId="6DD1D44D" w14:textId="77777777" w:rsidR="00624A6E" w:rsidRPr="00624A6E" w:rsidRDefault="00624A6E" w:rsidP="00624A6E">
      <w:r w:rsidRPr="00624A6E">
        <w:t xml:space="preserve">с. Бодеевка </w:t>
      </w:r>
    </w:p>
    <w:p w14:paraId="25CA8316" w14:textId="77777777" w:rsidR="00624A6E" w:rsidRPr="00624A6E" w:rsidRDefault="00624A6E" w:rsidP="00624A6E">
      <w:r w:rsidRPr="00624A6E">
        <w:t xml:space="preserve">21.09.2017 года </w:t>
      </w:r>
    </w:p>
    <w:p w14:paraId="6513B93C" w14:textId="77777777" w:rsidR="00624A6E" w:rsidRPr="00624A6E" w:rsidRDefault="00624A6E" w:rsidP="00624A6E">
      <w:r w:rsidRPr="00624A6E">
        <w:t xml:space="preserve">Мы, нижеподписавшиеся, комиссия в составе председателя комиссии Гунькова С.Н., секретаря комиссии Ивановой О.М., членов комиссии: Бакулиной Н.В., Сериковой Е.Н., Панфиловой М.Ю. – составили настоящий акт о том, что 21.09.2017 года решение Совета народных депутатов  Бодеевского сельского поселения  от  21.09.2017 № 97 «О внесении изменений в решение Совета народных депутатов Бодеевского сельского поселения от 01.07.2013 № 99 «О порядке предоставления отпусков лицам, замещающим выборные муниципальные должности на постоянной основе» размещено в местах, предназначенных для обнародования муниципальных правовых актов: </w:t>
      </w:r>
    </w:p>
    <w:p w14:paraId="40B60F42" w14:textId="77777777" w:rsidR="00624A6E" w:rsidRPr="00624A6E" w:rsidRDefault="00624A6E" w:rsidP="00624A6E">
      <w:r w:rsidRPr="00624A6E">
        <w:t xml:space="preserve">1.Внуренний стенд и наружный щит у здания администрации  Бодеевского    </w:t>
      </w:r>
    </w:p>
    <w:p w14:paraId="2374365D" w14:textId="77777777" w:rsidR="00624A6E" w:rsidRPr="00624A6E" w:rsidRDefault="00624A6E" w:rsidP="00624A6E">
      <w:r w:rsidRPr="00624A6E">
        <w:t xml:space="preserve">сельского поселения по ул. Молодежная, 1 села Бодеевка; </w:t>
      </w:r>
    </w:p>
    <w:p w14:paraId="3C564A07" w14:textId="77777777" w:rsidR="00624A6E" w:rsidRPr="00624A6E" w:rsidRDefault="00624A6E" w:rsidP="00624A6E">
      <w:r w:rsidRPr="00624A6E">
        <w:t xml:space="preserve">2.Стенд у здания Дома культуры по ул. Советская, 40 села Бодеевка; </w:t>
      </w:r>
    </w:p>
    <w:p w14:paraId="5562C9E1" w14:textId="77777777" w:rsidR="00624A6E" w:rsidRPr="00624A6E" w:rsidRDefault="00624A6E" w:rsidP="00624A6E">
      <w:r w:rsidRPr="00624A6E">
        <w:t xml:space="preserve">3. Доска объявлений у здания Сельского клуба по улице Центральная, 16 </w:t>
      </w:r>
    </w:p>
    <w:p w14:paraId="49E7A6B0" w14:textId="77777777" w:rsidR="00624A6E" w:rsidRPr="00624A6E" w:rsidRDefault="00624A6E" w:rsidP="00624A6E">
      <w:r w:rsidRPr="00624A6E">
        <w:lastRenderedPageBreak/>
        <w:t xml:space="preserve">хутора Новозадонский; </w:t>
      </w:r>
    </w:p>
    <w:p w14:paraId="56F281A2" w14:textId="77777777" w:rsidR="00624A6E" w:rsidRPr="00624A6E" w:rsidRDefault="00624A6E" w:rsidP="00624A6E">
      <w:r w:rsidRPr="00624A6E">
        <w:t xml:space="preserve">4. Доска объявлений у здания  магазина по ул. Тимофеева, 16 –а села </w:t>
      </w:r>
    </w:p>
    <w:p w14:paraId="3063F992" w14:textId="77777777" w:rsidR="00624A6E" w:rsidRPr="00624A6E" w:rsidRDefault="00624A6E" w:rsidP="00624A6E">
      <w:r w:rsidRPr="00624A6E">
        <w:t xml:space="preserve">               Машкино       </w:t>
      </w:r>
    </w:p>
    <w:p w14:paraId="066A2817" w14:textId="77777777" w:rsidR="00624A6E" w:rsidRPr="00624A6E" w:rsidRDefault="00624A6E" w:rsidP="00624A6E">
      <w:r w:rsidRPr="00624A6E">
        <w:t xml:space="preserve">С целью доведения до жителей, проживающих на территории Бодеевского сельского поселения. </w:t>
      </w:r>
    </w:p>
    <w:p w14:paraId="3190A9DC" w14:textId="77777777" w:rsidR="00624A6E" w:rsidRPr="00624A6E" w:rsidRDefault="00624A6E" w:rsidP="00624A6E">
      <w:r w:rsidRPr="00624A6E">
        <w:t xml:space="preserve">О чем и составлен настоящий акт. </w:t>
      </w:r>
    </w:p>
    <w:p w14:paraId="15D13CE8" w14:textId="77777777" w:rsidR="00624A6E" w:rsidRPr="00624A6E" w:rsidRDefault="00624A6E" w:rsidP="00624A6E">
      <w:r w:rsidRPr="00624A6E">
        <w:t xml:space="preserve">_____________________________________________________________________________ </w:t>
      </w:r>
    </w:p>
    <w:p w14:paraId="171A5DE9" w14:textId="77777777" w:rsidR="00624A6E" w:rsidRPr="00624A6E" w:rsidRDefault="00624A6E" w:rsidP="00624A6E">
      <w:r w:rsidRPr="00624A6E">
        <w:t xml:space="preserve">Председатель комиссии                                                                         С.Н.  Гуньков </w:t>
      </w:r>
    </w:p>
    <w:p w14:paraId="69916E03" w14:textId="77777777" w:rsidR="00624A6E" w:rsidRPr="00624A6E" w:rsidRDefault="00624A6E" w:rsidP="00624A6E">
      <w:r w:rsidRPr="00624A6E">
        <w:t xml:space="preserve">Секретарь комиссии                                                                               О.М. Иванова </w:t>
      </w:r>
    </w:p>
    <w:p w14:paraId="0B36560A" w14:textId="77777777" w:rsidR="00624A6E" w:rsidRPr="00624A6E" w:rsidRDefault="00624A6E" w:rsidP="00624A6E">
      <w:r w:rsidRPr="00624A6E">
        <w:t xml:space="preserve">Члены комиссии                                                                                     Н.В. Бакулина </w:t>
      </w:r>
    </w:p>
    <w:p w14:paraId="3E8F7528" w14:textId="77777777" w:rsidR="00624A6E" w:rsidRPr="00624A6E" w:rsidRDefault="00624A6E" w:rsidP="00624A6E">
      <w:r w:rsidRPr="00624A6E">
        <w:t xml:space="preserve">                                                                                                                  Е.Н.  Серикова </w:t>
      </w:r>
    </w:p>
    <w:p w14:paraId="208E49DD" w14:textId="77777777" w:rsidR="00624A6E" w:rsidRPr="00624A6E" w:rsidRDefault="00624A6E" w:rsidP="00624A6E">
      <w:r w:rsidRPr="00624A6E">
        <w:t xml:space="preserve">                                                                                                                  М.Ю. Панфилова </w:t>
      </w:r>
    </w:p>
    <w:p w14:paraId="0DB45DF5" w14:textId="77777777" w:rsidR="00624A6E" w:rsidRPr="00624A6E" w:rsidRDefault="00624A6E" w:rsidP="00624A6E">
      <w:r w:rsidRPr="00624A6E">
        <w:t xml:space="preserve">  </w:t>
      </w:r>
    </w:p>
    <w:p w14:paraId="2AF1F7D8"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2E"/>
    <w:rsid w:val="00312C96"/>
    <w:rsid w:val="005A7B2A"/>
    <w:rsid w:val="00624A6E"/>
    <w:rsid w:val="008D6E62"/>
    <w:rsid w:val="00BD542E"/>
    <w:rsid w:val="00C81128"/>
    <w:rsid w:val="00C8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B463D-859E-48B9-B5A0-1938AE5A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D54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D54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D542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D542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D542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D542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D542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D542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D542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542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D542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D542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D542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D542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D542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D542E"/>
    <w:rPr>
      <w:rFonts w:eastAsiaTheme="majorEastAsia" w:cstheme="majorBidi"/>
      <w:color w:val="595959" w:themeColor="text1" w:themeTint="A6"/>
    </w:rPr>
  </w:style>
  <w:style w:type="character" w:customStyle="1" w:styleId="80">
    <w:name w:val="Заголовок 8 Знак"/>
    <w:basedOn w:val="a0"/>
    <w:link w:val="8"/>
    <w:uiPriority w:val="9"/>
    <w:semiHidden/>
    <w:rsid w:val="00BD542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D542E"/>
    <w:rPr>
      <w:rFonts w:eastAsiaTheme="majorEastAsia" w:cstheme="majorBidi"/>
      <w:color w:val="272727" w:themeColor="text1" w:themeTint="D8"/>
    </w:rPr>
  </w:style>
  <w:style w:type="paragraph" w:styleId="a3">
    <w:name w:val="Title"/>
    <w:basedOn w:val="a"/>
    <w:next w:val="a"/>
    <w:link w:val="a4"/>
    <w:uiPriority w:val="10"/>
    <w:qFormat/>
    <w:rsid w:val="00BD54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D54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42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D542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D542E"/>
    <w:pPr>
      <w:spacing w:before="160"/>
      <w:jc w:val="center"/>
    </w:pPr>
    <w:rPr>
      <w:i/>
      <w:iCs/>
      <w:color w:val="404040" w:themeColor="text1" w:themeTint="BF"/>
    </w:rPr>
  </w:style>
  <w:style w:type="character" w:customStyle="1" w:styleId="22">
    <w:name w:val="Цитата 2 Знак"/>
    <w:basedOn w:val="a0"/>
    <w:link w:val="21"/>
    <w:uiPriority w:val="29"/>
    <w:rsid w:val="00BD542E"/>
    <w:rPr>
      <w:i/>
      <w:iCs/>
      <w:color w:val="404040" w:themeColor="text1" w:themeTint="BF"/>
    </w:rPr>
  </w:style>
  <w:style w:type="paragraph" w:styleId="a7">
    <w:name w:val="List Paragraph"/>
    <w:basedOn w:val="a"/>
    <w:uiPriority w:val="34"/>
    <w:qFormat/>
    <w:rsid w:val="00BD542E"/>
    <w:pPr>
      <w:ind w:left="720"/>
      <w:contextualSpacing/>
    </w:pPr>
  </w:style>
  <w:style w:type="character" w:styleId="a8">
    <w:name w:val="Intense Emphasis"/>
    <w:basedOn w:val="a0"/>
    <w:uiPriority w:val="21"/>
    <w:qFormat/>
    <w:rsid w:val="00BD542E"/>
    <w:rPr>
      <w:i/>
      <w:iCs/>
      <w:color w:val="0F4761" w:themeColor="accent1" w:themeShade="BF"/>
    </w:rPr>
  </w:style>
  <w:style w:type="paragraph" w:styleId="a9">
    <w:name w:val="Intense Quote"/>
    <w:basedOn w:val="a"/>
    <w:next w:val="a"/>
    <w:link w:val="aa"/>
    <w:uiPriority w:val="30"/>
    <w:qFormat/>
    <w:rsid w:val="00BD54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D542E"/>
    <w:rPr>
      <w:i/>
      <w:iCs/>
      <w:color w:val="0F4761" w:themeColor="accent1" w:themeShade="BF"/>
    </w:rPr>
  </w:style>
  <w:style w:type="character" w:styleId="ab">
    <w:name w:val="Intense Reference"/>
    <w:basedOn w:val="a0"/>
    <w:uiPriority w:val="32"/>
    <w:qFormat/>
    <w:rsid w:val="00BD54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554553">
      <w:bodyDiv w:val="1"/>
      <w:marLeft w:val="0"/>
      <w:marRight w:val="0"/>
      <w:marTop w:val="0"/>
      <w:marBottom w:val="0"/>
      <w:divBdr>
        <w:top w:val="none" w:sz="0" w:space="0" w:color="auto"/>
        <w:left w:val="none" w:sz="0" w:space="0" w:color="auto"/>
        <w:bottom w:val="none" w:sz="0" w:space="0" w:color="auto"/>
        <w:right w:val="none" w:sz="0" w:space="0" w:color="auto"/>
      </w:divBdr>
      <w:divsChild>
        <w:div w:id="269288469">
          <w:marLeft w:val="0"/>
          <w:marRight w:val="0"/>
          <w:marTop w:val="0"/>
          <w:marBottom w:val="0"/>
          <w:divBdr>
            <w:top w:val="none" w:sz="0" w:space="0" w:color="auto"/>
            <w:left w:val="none" w:sz="0" w:space="0" w:color="auto"/>
            <w:bottom w:val="none" w:sz="0" w:space="0" w:color="auto"/>
            <w:right w:val="none" w:sz="0" w:space="0" w:color="auto"/>
          </w:divBdr>
        </w:div>
      </w:divsChild>
    </w:div>
    <w:div w:id="1717971400">
      <w:bodyDiv w:val="1"/>
      <w:marLeft w:val="0"/>
      <w:marRight w:val="0"/>
      <w:marTop w:val="0"/>
      <w:marBottom w:val="0"/>
      <w:divBdr>
        <w:top w:val="none" w:sz="0" w:space="0" w:color="auto"/>
        <w:left w:val="none" w:sz="0" w:space="0" w:color="auto"/>
        <w:bottom w:val="none" w:sz="0" w:space="0" w:color="auto"/>
        <w:right w:val="none" w:sz="0" w:space="0" w:color="auto"/>
      </w:divBdr>
      <w:divsChild>
        <w:div w:id="1847986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5792</Characters>
  <Application>Microsoft Office Word</Application>
  <DocSecurity>0</DocSecurity>
  <Lines>48</Lines>
  <Paragraphs>13</Paragraphs>
  <ScaleCrop>false</ScaleCrop>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2024-09-20T12:05:00Z</dcterms:created>
  <dcterms:modified xsi:type="dcterms:W3CDTF">2024-09-20T12:05:00Z</dcterms:modified>
</cp:coreProperties>
</file>