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CE373" w14:textId="77777777" w:rsidR="00226105" w:rsidRPr="00226105" w:rsidRDefault="00226105" w:rsidP="00226105">
      <w:r w:rsidRPr="00226105">
        <w:t xml:space="preserve">АДМИНИСТРАЦИЯ </w:t>
      </w:r>
    </w:p>
    <w:p w14:paraId="7EFEAD48" w14:textId="77777777" w:rsidR="00226105" w:rsidRPr="00226105" w:rsidRDefault="00226105" w:rsidP="00226105">
      <w:r w:rsidRPr="00226105">
        <w:t xml:space="preserve">БОДЕЕВСКОГО СЕЛЬСКОГО ПОСЕЛЕНИЯ </w:t>
      </w:r>
    </w:p>
    <w:p w14:paraId="0B4AA2C3" w14:textId="77777777" w:rsidR="00226105" w:rsidRPr="00226105" w:rsidRDefault="00226105" w:rsidP="00226105">
      <w:r w:rsidRPr="00226105">
        <w:t xml:space="preserve">ЛИСКИНСКОГО  МУНИЦИПАЛЬНОГО РАЙОНА </w:t>
      </w:r>
    </w:p>
    <w:p w14:paraId="4952D334" w14:textId="77777777" w:rsidR="00226105" w:rsidRPr="00226105" w:rsidRDefault="00226105" w:rsidP="00226105"/>
    <w:p w14:paraId="097D4CDB" w14:textId="77777777" w:rsidR="00226105" w:rsidRPr="00226105" w:rsidRDefault="00226105" w:rsidP="00226105">
      <w:r w:rsidRPr="00226105">
        <w:t xml:space="preserve">ВОРОНЕЖСКОЙ ОБЛАСТИ </w:t>
      </w:r>
    </w:p>
    <w:p w14:paraId="26FA34AB" w14:textId="77777777" w:rsidR="00226105" w:rsidRPr="00226105" w:rsidRDefault="00226105" w:rsidP="00226105"/>
    <w:p w14:paraId="67C3460E" w14:textId="77777777" w:rsidR="00226105" w:rsidRPr="00226105" w:rsidRDefault="00226105" w:rsidP="00226105">
      <w:r w:rsidRPr="00226105">
        <w:t xml:space="preserve">  </w:t>
      </w:r>
    </w:p>
    <w:p w14:paraId="4963814B" w14:textId="77777777" w:rsidR="00226105" w:rsidRPr="00226105" w:rsidRDefault="00226105" w:rsidP="00226105">
      <w:r w:rsidRPr="00226105">
        <w:t xml:space="preserve">ПОСТАНОВЛЕНИЕ </w:t>
      </w:r>
    </w:p>
    <w:p w14:paraId="0963FDE8" w14:textId="77777777" w:rsidR="00226105" w:rsidRPr="00226105" w:rsidRDefault="00226105" w:rsidP="00226105">
      <w:r w:rsidRPr="00226105">
        <w:t xml:space="preserve">01 июля  2010 г. № 29                          </w:t>
      </w:r>
    </w:p>
    <w:p w14:paraId="5C1050B9" w14:textId="77777777" w:rsidR="00226105" w:rsidRPr="00226105" w:rsidRDefault="00226105" w:rsidP="00226105">
      <w:r w:rsidRPr="00226105">
        <w:t xml:space="preserve">Об утверждении Порядка проведения антикоррупционной </w:t>
      </w:r>
    </w:p>
    <w:p w14:paraId="78F59FD2" w14:textId="77777777" w:rsidR="00226105" w:rsidRPr="00226105" w:rsidRDefault="00226105" w:rsidP="00226105">
      <w:r w:rsidRPr="00226105">
        <w:t xml:space="preserve">экспертизы  нормативных правовых актов </w:t>
      </w:r>
    </w:p>
    <w:p w14:paraId="02013A99" w14:textId="77777777" w:rsidR="00226105" w:rsidRPr="00226105" w:rsidRDefault="00226105" w:rsidP="00226105">
      <w:r w:rsidRPr="00226105">
        <w:t xml:space="preserve">(проектов нормативных правовых актов) администрации </w:t>
      </w:r>
    </w:p>
    <w:p w14:paraId="0431A413" w14:textId="77777777" w:rsidR="00226105" w:rsidRPr="00226105" w:rsidRDefault="00226105" w:rsidP="00226105">
      <w:r w:rsidRPr="00226105">
        <w:t xml:space="preserve">Бодеевского сельского поселения </w:t>
      </w:r>
    </w:p>
    <w:p w14:paraId="7F7031FC" w14:textId="77777777" w:rsidR="00226105" w:rsidRPr="00226105" w:rsidRDefault="00226105" w:rsidP="00226105">
      <w:r w:rsidRPr="00226105">
        <w:t xml:space="preserve">  </w:t>
      </w:r>
    </w:p>
    <w:p w14:paraId="0E3A9384" w14:textId="77777777" w:rsidR="00226105" w:rsidRPr="00226105" w:rsidRDefault="00226105" w:rsidP="00226105">
      <w:r w:rsidRPr="00226105">
        <w:t xml:space="preserve">  </w:t>
      </w:r>
    </w:p>
    <w:p w14:paraId="7839E6C6" w14:textId="77777777" w:rsidR="00226105" w:rsidRPr="00226105" w:rsidRDefault="00226105" w:rsidP="00226105">
      <w:r w:rsidRPr="00226105">
        <w:t xml:space="preserve">         В соответствии с пунктом 3 части 1 статьи 3 Федерального закона от 17 июля 2009 г. N 172-ФЗ «Об антикоррупционной экспертизе нормативных правовых актов и проектов нормативных правовых актов», статьей 4 Закона Воронежской области от 12 мая 2009 года № 43-ОЗ «О профилактике коррупции в Воронежской области», администрация Бодеевского сельского поселения Лискинского муниципального района </w:t>
      </w:r>
    </w:p>
    <w:p w14:paraId="60572021" w14:textId="77777777" w:rsidR="00226105" w:rsidRPr="00226105" w:rsidRDefault="00226105" w:rsidP="00226105">
      <w:r w:rsidRPr="00226105">
        <w:t xml:space="preserve">  </w:t>
      </w:r>
    </w:p>
    <w:p w14:paraId="097888E7" w14:textId="77777777" w:rsidR="00226105" w:rsidRPr="00226105" w:rsidRDefault="00226105" w:rsidP="00226105">
      <w:r w:rsidRPr="00226105">
        <w:t xml:space="preserve">      ПОСТАНОВЛЯЕТ: </w:t>
      </w:r>
    </w:p>
    <w:p w14:paraId="7028C382" w14:textId="77777777" w:rsidR="00226105" w:rsidRPr="00226105" w:rsidRDefault="00226105" w:rsidP="00226105">
      <w:r w:rsidRPr="00226105">
        <w:t xml:space="preserve">  </w:t>
      </w:r>
    </w:p>
    <w:p w14:paraId="66E137E7" w14:textId="77777777" w:rsidR="00226105" w:rsidRPr="00226105" w:rsidRDefault="00226105" w:rsidP="00226105">
      <w:r w:rsidRPr="00226105">
        <w:t xml:space="preserve">        1. Утвердить Порядок проведения антикоррупционной экспертизы нормативных правовых актов (проектов нормативных правовых актов) администрации Бодеевского  сельского поселения Лискинского муниципального района Воронежской области (прилагается). </w:t>
      </w:r>
    </w:p>
    <w:p w14:paraId="692A857D" w14:textId="77777777" w:rsidR="00226105" w:rsidRPr="00226105" w:rsidRDefault="00226105" w:rsidP="00226105">
      <w:r w:rsidRPr="00226105">
        <w:t xml:space="preserve">        2. Контроль за исполнением настоящего постановления оставляю за собой. </w:t>
      </w:r>
    </w:p>
    <w:p w14:paraId="1F4FEDD2" w14:textId="77777777" w:rsidR="00226105" w:rsidRPr="00226105" w:rsidRDefault="00226105" w:rsidP="00226105">
      <w:r w:rsidRPr="00226105">
        <w:t xml:space="preserve">        </w:t>
      </w:r>
    </w:p>
    <w:p w14:paraId="586349DC" w14:textId="77777777" w:rsidR="00226105" w:rsidRPr="00226105" w:rsidRDefault="00226105" w:rsidP="00226105">
      <w:r w:rsidRPr="00226105">
        <w:t xml:space="preserve">  </w:t>
      </w:r>
    </w:p>
    <w:p w14:paraId="74155C14" w14:textId="77777777" w:rsidR="00226105" w:rsidRPr="00226105" w:rsidRDefault="00226105" w:rsidP="00226105">
      <w:r w:rsidRPr="00226105">
        <w:t xml:space="preserve">  </w:t>
      </w:r>
    </w:p>
    <w:p w14:paraId="727A5F54" w14:textId="77777777" w:rsidR="00226105" w:rsidRPr="00226105" w:rsidRDefault="00226105" w:rsidP="00226105">
      <w:r w:rsidRPr="00226105">
        <w:t xml:space="preserve">  </w:t>
      </w:r>
    </w:p>
    <w:p w14:paraId="5BA8014A" w14:textId="77777777" w:rsidR="00226105" w:rsidRPr="00226105" w:rsidRDefault="00226105" w:rsidP="00226105">
      <w:r w:rsidRPr="00226105">
        <w:t xml:space="preserve">Глава Бодеевского                                                          С.Н.Гуньков </w:t>
      </w:r>
    </w:p>
    <w:p w14:paraId="574663C0" w14:textId="77777777" w:rsidR="00226105" w:rsidRPr="00226105" w:rsidRDefault="00226105" w:rsidP="00226105">
      <w:r w:rsidRPr="00226105">
        <w:t xml:space="preserve">сельского поселения                                                              </w:t>
      </w:r>
    </w:p>
    <w:p w14:paraId="426D9DDB" w14:textId="77777777" w:rsidR="00226105" w:rsidRPr="00226105" w:rsidRDefault="00226105" w:rsidP="00226105">
      <w:r w:rsidRPr="00226105">
        <w:t xml:space="preserve">  </w:t>
      </w:r>
    </w:p>
    <w:p w14:paraId="024DC3FD" w14:textId="77777777" w:rsidR="00226105" w:rsidRPr="00226105" w:rsidRDefault="00226105" w:rsidP="00226105">
      <w:r w:rsidRPr="00226105">
        <w:lastRenderedPageBreak/>
        <w:t xml:space="preserve">  </w:t>
      </w:r>
    </w:p>
    <w:p w14:paraId="7C6463D3" w14:textId="77777777" w:rsidR="00226105" w:rsidRPr="00226105" w:rsidRDefault="00226105" w:rsidP="00226105">
      <w:r w:rsidRPr="00226105">
        <w:t xml:space="preserve">  </w:t>
      </w:r>
    </w:p>
    <w:p w14:paraId="32568839" w14:textId="77777777" w:rsidR="00226105" w:rsidRPr="00226105" w:rsidRDefault="00226105" w:rsidP="00226105">
      <w:r w:rsidRPr="00226105">
        <w:t xml:space="preserve">  </w:t>
      </w:r>
    </w:p>
    <w:p w14:paraId="3CB4B2C5" w14:textId="77777777" w:rsidR="00226105" w:rsidRPr="00226105" w:rsidRDefault="00226105" w:rsidP="00226105">
      <w:r w:rsidRPr="00226105">
        <w:t xml:space="preserve">                                                                                                                   </w:t>
      </w:r>
    </w:p>
    <w:p w14:paraId="7B3B1504" w14:textId="77777777" w:rsidR="00226105" w:rsidRPr="00226105" w:rsidRDefault="00226105" w:rsidP="00226105">
      <w:r w:rsidRPr="00226105">
        <w:t xml:space="preserve">                                                                </w:t>
      </w:r>
    </w:p>
    <w:p w14:paraId="24A23869" w14:textId="77777777" w:rsidR="00226105" w:rsidRPr="00226105" w:rsidRDefault="00226105" w:rsidP="00226105">
      <w:r w:rsidRPr="00226105">
        <w:t xml:space="preserve">                  </w:t>
      </w:r>
    </w:p>
    <w:p w14:paraId="7E5AD4A8" w14:textId="77777777" w:rsidR="00226105" w:rsidRPr="00226105" w:rsidRDefault="00226105" w:rsidP="00226105">
      <w:r w:rsidRPr="00226105">
        <w:t xml:space="preserve">                                          Приложение к постановлению  </w:t>
      </w:r>
    </w:p>
    <w:p w14:paraId="7D9D19ED" w14:textId="77777777" w:rsidR="00226105" w:rsidRPr="00226105" w:rsidRDefault="00226105" w:rsidP="00226105">
      <w:r w:rsidRPr="00226105">
        <w:t xml:space="preserve">администрации Бодеевского  </w:t>
      </w:r>
    </w:p>
    <w:p w14:paraId="0EF8A4B1" w14:textId="77777777" w:rsidR="00226105" w:rsidRPr="00226105" w:rsidRDefault="00226105" w:rsidP="00226105">
      <w:r w:rsidRPr="00226105">
        <w:t xml:space="preserve">                                                                  сельского поселения  </w:t>
      </w:r>
    </w:p>
    <w:p w14:paraId="73D2DD0F" w14:textId="77777777" w:rsidR="00226105" w:rsidRPr="00226105" w:rsidRDefault="00226105" w:rsidP="00226105">
      <w:r w:rsidRPr="00226105">
        <w:t xml:space="preserve">                                                          Лискинского  муниципального района    </w:t>
      </w:r>
    </w:p>
    <w:p w14:paraId="7B778294" w14:textId="77777777" w:rsidR="00226105" w:rsidRPr="00226105" w:rsidRDefault="00226105" w:rsidP="00226105">
      <w:r w:rsidRPr="00226105">
        <w:t xml:space="preserve">                                                           № 29 от «01» июля 2010 г. </w:t>
      </w:r>
      <w:r w:rsidRPr="00226105">
        <w:br/>
        <w:t xml:space="preserve">  </w:t>
      </w:r>
    </w:p>
    <w:p w14:paraId="32D96AF7" w14:textId="77777777" w:rsidR="00226105" w:rsidRPr="00226105" w:rsidRDefault="00226105" w:rsidP="00226105">
      <w:r w:rsidRPr="00226105">
        <w:t xml:space="preserve">Порядок </w:t>
      </w:r>
    </w:p>
    <w:p w14:paraId="59E961AB" w14:textId="77777777" w:rsidR="00226105" w:rsidRPr="00226105" w:rsidRDefault="00226105" w:rsidP="00226105">
      <w:r w:rsidRPr="00226105">
        <w:t xml:space="preserve">проведения антикоррупционной экспертизы нормативных правовых актов (проектов нормативных правовых актов) администрации Бодеевского сельского поселения Лискинского муниципального района Воронежской области </w:t>
      </w:r>
    </w:p>
    <w:p w14:paraId="6954B216" w14:textId="77777777" w:rsidR="00226105" w:rsidRPr="00226105" w:rsidRDefault="00226105" w:rsidP="00226105">
      <w:r w:rsidRPr="00226105">
        <w:t xml:space="preserve">  </w:t>
      </w:r>
    </w:p>
    <w:p w14:paraId="7140F571" w14:textId="77777777" w:rsidR="00226105" w:rsidRPr="00226105" w:rsidRDefault="00226105" w:rsidP="00226105">
      <w:r w:rsidRPr="00226105">
        <w:t xml:space="preserve">1. Настоящий Порядок определяет процедуру проведения антикоррупционной экспертизы нормативных правовых актов (проектов нормативных правовых актов) администрации Бодеевского сельского поселения Лискинского муниципального района Воронежской области в целях выявления в них коррупциогенных факторов и их последующего устранения. </w:t>
      </w:r>
    </w:p>
    <w:p w14:paraId="6414EF21" w14:textId="77777777" w:rsidR="00226105" w:rsidRPr="00226105" w:rsidRDefault="00226105" w:rsidP="00226105">
      <w:r w:rsidRPr="00226105">
        <w:t xml:space="preserve">2. Антикоррупционная экспертиза нормативных правовых актов (проектов нормативных правовых актов) администрации Бодеевского сельского поселения Лискинского муниципального района проводится  специалистом 1 категории администрации Бодеевского сельского поселения Лискинского муниципального района  при проведении их правовой экспертизы и мониторинге их применения. </w:t>
      </w:r>
    </w:p>
    <w:p w14:paraId="1226A13A" w14:textId="77777777" w:rsidR="00226105" w:rsidRPr="00226105" w:rsidRDefault="00226105" w:rsidP="00226105">
      <w:r w:rsidRPr="00226105">
        <w:t xml:space="preserve">3. Антикоррупционная экспертиза проводится в соответствии с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w:t>
      </w:r>
    </w:p>
    <w:p w14:paraId="6F03F88C" w14:textId="77777777" w:rsidR="00226105" w:rsidRPr="00226105" w:rsidRDefault="00226105" w:rsidP="00226105">
      <w:r w:rsidRPr="00226105">
        <w:t xml:space="preserve">4. Антикоррупционная экспертиза проводится в срок, не превышающий 10 дней. </w:t>
      </w:r>
    </w:p>
    <w:p w14:paraId="066301D5" w14:textId="77777777" w:rsidR="00226105" w:rsidRPr="00226105" w:rsidRDefault="00226105" w:rsidP="00226105">
      <w:r w:rsidRPr="00226105">
        <w:t xml:space="preserve">При необходимости этот срок может быть продлен специалистом 1 категории Бодеевского сельского поселения Лискинского муниципального района, но не более чем на 10 дней. </w:t>
      </w:r>
    </w:p>
    <w:p w14:paraId="1F49FC4E" w14:textId="77777777" w:rsidR="00226105" w:rsidRPr="00226105" w:rsidRDefault="00226105" w:rsidP="00226105">
      <w:r w:rsidRPr="00226105">
        <w:t xml:space="preserve">5. По результатам антикоррупционной экспертизы составляется заключение, подписываемое специалистом 1 категории администрации Бодеевского сельского поселения Лискинского муниципального района,  в котором указываются выявленные в нормативных правовых актах (проектах нормативных правовых актов) коррупциогенные факторы и предлагаются способы их устранения. </w:t>
      </w:r>
    </w:p>
    <w:p w14:paraId="74611174" w14:textId="77777777" w:rsidR="00226105" w:rsidRPr="00226105" w:rsidRDefault="00226105" w:rsidP="00226105">
      <w:r w:rsidRPr="00226105">
        <w:lastRenderedPageBreak/>
        <w:t xml:space="preserve">6. Положения, способствующие созданию условий для проявления коррупции, выявленные при проведении антикоррупционной экспертизы нормативного правового акта администрации Бодеевского сельского поселения Лискинского муниципального района, устраняются путем внесения в него изменений в установленном порядке. Ответственным за подготовку соответствующего проекта нормативного правового акта является структурное подразделение администрации Бодеевского сельского поселения Лискинского муниципального района, разрабатывавшее нормативный правовой акт администрации Бодеевского сельского поселения Лискинского муниципального района, в который вносятся изменения. </w:t>
      </w:r>
    </w:p>
    <w:p w14:paraId="4AE7762B" w14:textId="77777777" w:rsidR="00226105" w:rsidRPr="00226105" w:rsidRDefault="00226105" w:rsidP="00226105">
      <w:r w:rsidRPr="00226105">
        <w:t xml:space="preserve">Положения, способствующие созданию условий для проявления коррупции, выявленные при проведении антикоррупционной экспертизы проекта нормативного правового акта администрации Бодеевского сельского поселения Лискинского муниципального района, устраняются на стадии доработки проекта нормативного правового акта структурным подразделением, ответственным за его разработку. </w:t>
      </w:r>
    </w:p>
    <w:p w14:paraId="2CAD202C" w14:textId="77777777" w:rsidR="00226105" w:rsidRPr="00226105" w:rsidRDefault="00226105" w:rsidP="00226105">
      <w:r w:rsidRPr="00226105">
        <w:t xml:space="preserve">7. Разногласия, возникающие при оценке указанных в заключении коррупциогенных факторов, разрешаются в установленном порядке. </w:t>
      </w:r>
    </w:p>
    <w:p w14:paraId="08B7F594" w14:textId="77777777" w:rsidR="00226105" w:rsidRPr="00226105" w:rsidRDefault="00226105" w:rsidP="00226105">
      <w:r w:rsidRPr="00226105">
        <w:t xml:space="preserve">8. В течение 10 дней после принятия нормативный правовой акт направляется в прокуратуру. </w:t>
      </w:r>
    </w:p>
    <w:p w14:paraId="1454EE15" w14:textId="77777777" w:rsidR="00226105" w:rsidRPr="00226105" w:rsidRDefault="00226105" w:rsidP="00226105">
      <w:r w:rsidRPr="00226105">
        <w:t xml:space="preserve">  </w:t>
      </w:r>
    </w:p>
    <w:p w14:paraId="2689427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B0"/>
    <w:rsid w:val="00226105"/>
    <w:rsid w:val="00312C96"/>
    <w:rsid w:val="005A7B2A"/>
    <w:rsid w:val="00697B27"/>
    <w:rsid w:val="008D6E62"/>
    <w:rsid w:val="00C778B0"/>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0637C-5FE9-4AD5-8B45-59F4283A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7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77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778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778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778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778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78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78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78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8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778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778B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778B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778B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778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778B0"/>
    <w:rPr>
      <w:rFonts w:eastAsiaTheme="majorEastAsia" w:cstheme="majorBidi"/>
      <w:color w:val="595959" w:themeColor="text1" w:themeTint="A6"/>
    </w:rPr>
  </w:style>
  <w:style w:type="character" w:customStyle="1" w:styleId="80">
    <w:name w:val="Заголовок 8 Знак"/>
    <w:basedOn w:val="a0"/>
    <w:link w:val="8"/>
    <w:uiPriority w:val="9"/>
    <w:semiHidden/>
    <w:rsid w:val="00C778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778B0"/>
    <w:rPr>
      <w:rFonts w:eastAsiaTheme="majorEastAsia" w:cstheme="majorBidi"/>
      <w:color w:val="272727" w:themeColor="text1" w:themeTint="D8"/>
    </w:rPr>
  </w:style>
  <w:style w:type="paragraph" w:styleId="a3">
    <w:name w:val="Title"/>
    <w:basedOn w:val="a"/>
    <w:next w:val="a"/>
    <w:link w:val="a4"/>
    <w:uiPriority w:val="10"/>
    <w:qFormat/>
    <w:rsid w:val="00C77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77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8B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778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78B0"/>
    <w:pPr>
      <w:spacing w:before="160"/>
      <w:jc w:val="center"/>
    </w:pPr>
    <w:rPr>
      <w:i/>
      <w:iCs/>
      <w:color w:val="404040" w:themeColor="text1" w:themeTint="BF"/>
    </w:rPr>
  </w:style>
  <w:style w:type="character" w:customStyle="1" w:styleId="22">
    <w:name w:val="Цитата 2 Знак"/>
    <w:basedOn w:val="a0"/>
    <w:link w:val="21"/>
    <w:uiPriority w:val="29"/>
    <w:rsid w:val="00C778B0"/>
    <w:rPr>
      <w:i/>
      <w:iCs/>
      <w:color w:val="404040" w:themeColor="text1" w:themeTint="BF"/>
    </w:rPr>
  </w:style>
  <w:style w:type="paragraph" w:styleId="a7">
    <w:name w:val="List Paragraph"/>
    <w:basedOn w:val="a"/>
    <w:uiPriority w:val="34"/>
    <w:qFormat/>
    <w:rsid w:val="00C778B0"/>
    <w:pPr>
      <w:ind w:left="720"/>
      <w:contextualSpacing/>
    </w:pPr>
  </w:style>
  <w:style w:type="character" w:styleId="a8">
    <w:name w:val="Intense Emphasis"/>
    <w:basedOn w:val="a0"/>
    <w:uiPriority w:val="21"/>
    <w:qFormat/>
    <w:rsid w:val="00C778B0"/>
    <w:rPr>
      <w:i/>
      <w:iCs/>
      <w:color w:val="0F4761" w:themeColor="accent1" w:themeShade="BF"/>
    </w:rPr>
  </w:style>
  <w:style w:type="paragraph" w:styleId="a9">
    <w:name w:val="Intense Quote"/>
    <w:basedOn w:val="a"/>
    <w:next w:val="a"/>
    <w:link w:val="aa"/>
    <w:uiPriority w:val="30"/>
    <w:qFormat/>
    <w:rsid w:val="00C77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778B0"/>
    <w:rPr>
      <w:i/>
      <w:iCs/>
      <w:color w:val="0F4761" w:themeColor="accent1" w:themeShade="BF"/>
    </w:rPr>
  </w:style>
  <w:style w:type="character" w:styleId="ab">
    <w:name w:val="Intense Reference"/>
    <w:basedOn w:val="a0"/>
    <w:uiPriority w:val="32"/>
    <w:qFormat/>
    <w:rsid w:val="00C778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956983">
      <w:bodyDiv w:val="1"/>
      <w:marLeft w:val="0"/>
      <w:marRight w:val="0"/>
      <w:marTop w:val="0"/>
      <w:marBottom w:val="0"/>
      <w:divBdr>
        <w:top w:val="none" w:sz="0" w:space="0" w:color="auto"/>
        <w:left w:val="none" w:sz="0" w:space="0" w:color="auto"/>
        <w:bottom w:val="none" w:sz="0" w:space="0" w:color="auto"/>
        <w:right w:val="none" w:sz="0" w:space="0" w:color="auto"/>
      </w:divBdr>
      <w:divsChild>
        <w:div w:id="1928807319">
          <w:marLeft w:val="0"/>
          <w:marRight w:val="0"/>
          <w:marTop w:val="0"/>
          <w:marBottom w:val="0"/>
          <w:divBdr>
            <w:top w:val="none" w:sz="0" w:space="0" w:color="auto"/>
            <w:left w:val="none" w:sz="0" w:space="0" w:color="auto"/>
            <w:bottom w:val="none" w:sz="0" w:space="0" w:color="auto"/>
            <w:right w:val="none" w:sz="0" w:space="0" w:color="auto"/>
          </w:divBdr>
        </w:div>
      </w:divsChild>
    </w:div>
    <w:div w:id="1001810497">
      <w:bodyDiv w:val="1"/>
      <w:marLeft w:val="0"/>
      <w:marRight w:val="0"/>
      <w:marTop w:val="0"/>
      <w:marBottom w:val="0"/>
      <w:divBdr>
        <w:top w:val="none" w:sz="0" w:space="0" w:color="auto"/>
        <w:left w:val="none" w:sz="0" w:space="0" w:color="auto"/>
        <w:bottom w:val="none" w:sz="0" w:space="0" w:color="auto"/>
        <w:right w:val="none" w:sz="0" w:space="0" w:color="auto"/>
      </w:divBdr>
      <w:divsChild>
        <w:div w:id="2011905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2024-11-01T07:41:00Z</dcterms:created>
  <dcterms:modified xsi:type="dcterms:W3CDTF">2024-11-01T07:42:00Z</dcterms:modified>
</cp:coreProperties>
</file>