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B82E" w14:textId="77777777" w:rsidR="00B14363" w:rsidRPr="00B14363" w:rsidRDefault="00B14363" w:rsidP="00B14363">
      <w:r w:rsidRPr="00B14363">
        <w:t xml:space="preserve">АДМИНИСТРАЦИЯ БОДЕЕВСКОГО СЕЛЬСКОГО ПОСЕЛЕНИЯ ЛИСКИНСКОГО МУНИЦИПАЛЬНОГО РАЙОНА </w:t>
      </w:r>
    </w:p>
    <w:p w14:paraId="53DB8A30" w14:textId="77777777" w:rsidR="00B14363" w:rsidRPr="00B14363" w:rsidRDefault="00B14363" w:rsidP="00B14363">
      <w:r w:rsidRPr="00B14363">
        <w:t xml:space="preserve">ВОРОНЕЖСКОЙ ОБЛАСТИ </w:t>
      </w:r>
    </w:p>
    <w:p w14:paraId="2851263C" w14:textId="77777777" w:rsidR="00B14363" w:rsidRPr="00B14363" w:rsidRDefault="00B14363" w:rsidP="00B14363">
      <w:r w:rsidRPr="00B14363">
        <w:t xml:space="preserve">  </w:t>
      </w:r>
    </w:p>
    <w:p w14:paraId="4C349A9F" w14:textId="5E3960F8" w:rsidR="00B14363" w:rsidRPr="00B14363" w:rsidRDefault="00B14363" w:rsidP="00B14363">
      <w:r w:rsidRPr="00B14363">
        <mc:AlternateContent>
          <mc:Choice Requires="wps">
            <w:drawing>
              <wp:inline distT="0" distB="0" distL="0" distR="0" wp14:anchorId="3CAC2FFC" wp14:editId="518B0B32">
                <wp:extent cx="5924550" cy="38100"/>
                <wp:effectExtent l="0" t="0" r="0" b="0"/>
                <wp:docPr id="213457877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245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42B2F" id="Прямоугольник 2" o:spid="_x0000_s1026" style="width:466.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" filled="f" stroked="f">
                <o:lock v:ext="edit" aspectratio="t"/>
                <w10:anchorlock/>
              </v:rect>
            </w:pict>
          </mc:Fallback>
        </mc:AlternateContent>
      </w:r>
    </w:p>
    <w:p w14:paraId="191CA2E6" w14:textId="77777777" w:rsidR="00B14363" w:rsidRPr="00B14363" w:rsidRDefault="00B14363" w:rsidP="00B14363">
      <w:r w:rsidRPr="00B14363">
        <w:t xml:space="preserve">П О С Т А Н О В Л Е Н И Е </w:t>
      </w:r>
    </w:p>
    <w:p w14:paraId="7AA222EC" w14:textId="77777777" w:rsidR="00B14363" w:rsidRPr="00B14363" w:rsidRDefault="00B14363" w:rsidP="00B14363">
      <w:r w:rsidRPr="00B14363">
        <w:t xml:space="preserve">  </w:t>
      </w:r>
    </w:p>
    <w:p w14:paraId="3922C1FA" w14:textId="77777777" w:rsidR="00B14363" w:rsidRPr="00B14363" w:rsidRDefault="00B14363" w:rsidP="00B14363">
      <w:r w:rsidRPr="00B14363">
        <w:t xml:space="preserve">от «15» февраля 2017 г. № 8           </w:t>
      </w:r>
    </w:p>
    <w:p w14:paraId="0578729C" w14:textId="77777777" w:rsidR="00B14363" w:rsidRPr="00B14363" w:rsidRDefault="00B14363" w:rsidP="00B14363">
      <w:r w:rsidRPr="00B14363">
        <w:t xml:space="preserve">      с.Бодеевка  </w:t>
      </w:r>
    </w:p>
    <w:p w14:paraId="78D17587" w14:textId="77777777" w:rsidR="00B14363" w:rsidRPr="00B14363" w:rsidRDefault="00B14363" w:rsidP="00B14363">
      <w:r w:rsidRPr="00B14363">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B14363" w:rsidRPr="00B14363" w14:paraId="2F2B155C" w14:textId="77777777" w:rsidTr="00B14363">
        <w:trPr>
          <w:tblCellSpacing w:w="0" w:type="dxa"/>
        </w:trPr>
        <w:tc>
          <w:tcPr>
            <w:tcW w:w="0" w:type="auto"/>
            <w:vAlign w:val="center"/>
            <w:hideMark/>
          </w:tcPr>
          <w:p w14:paraId="1696B85A" w14:textId="77777777" w:rsidR="00B14363" w:rsidRPr="00B14363" w:rsidRDefault="00B14363" w:rsidP="00B14363">
            <w:r w:rsidRPr="00B14363">
              <w:t xml:space="preserve">О порядке размещения информации о среднемесячной заработной плате руководителей, их заместителей и главных бухгалтеров муниципальных учреждений Бодеевского сельского поселения Лискинского муниципального района Воронежской области в информационно - телекоммуникационной сети «Интернет» </w:t>
            </w:r>
          </w:p>
        </w:tc>
      </w:tr>
    </w:tbl>
    <w:p w14:paraId="22DF3AE6" w14:textId="77777777" w:rsidR="00B14363" w:rsidRPr="00B14363" w:rsidRDefault="00B14363" w:rsidP="00B14363">
      <w:r w:rsidRPr="00B14363">
        <w:t xml:space="preserve">  </w:t>
      </w:r>
    </w:p>
    <w:p w14:paraId="68E3402D" w14:textId="77777777" w:rsidR="00B14363" w:rsidRPr="00B14363" w:rsidRDefault="00B14363" w:rsidP="00B14363">
      <w:r w:rsidRPr="00B14363">
        <w:t xml:space="preserve">        В соответствии со статьей 349.5 Трудового кодекса РФ, администрация Бодеевского сельского поселения Лискинского муниципального района Воронежской области  </w:t>
      </w:r>
    </w:p>
    <w:p w14:paraId="7121E825" w14:textId="77777777" w:rsidR="00B14363" w:rsidRPr="00B14363" w:rsidRDefault="00B14363" w:rsidP="00B14363">
      <w:r w:rsidRPr="00B14363">
        <w:t xml:space="preserve">п о с т а н о в л я е т: </w:t>
      </w:r>
    </w:p>
    <w:p w14:paraId="3CD3BF90" w14:textId="77777777" w:rsidR="00B14363" w:rsidRPr="00B14363" w:rsidRDefault="00B14363" w:rsidP="00B14363">
      <w:r w:rsidRPr="00B14363">
        <w:t xml:space="preserve">1.      Утвердить прилагаемый Порядок размещения информации о среднемесячной заработной плате руководителей, их заместителей и главных бухгалтеров муниципальных учреждений Бодеевского сельского поселения Лискинского муниципального района Воронежской области в информационно - телекоммуникационной сети «Интернет». </w:t>
      </w:r>
    </w:p>
    <w:p w14:paraId="2268D55A" w14:textId="77777777" w:rsidR="00B14363" w:rsidRPr="00B14363" w:rsidRDefault="00B14363" w:rsidP="00B14363">
      <w:r w:rsidRPr="00B14363">
        <w:t xml:space="preserve">2.      Настоящее постановление вступает в силу с момента подписания. </w:t>
      </w:r>
    </w:p>
    <w:p w14:paraId="2ACD8F99" w14:textId="77777777" w:rsidR="00B14363" w:rsidRPr="00B14363" w:rsidRDefault="00B14363" w:rsidP="00B14363">
      <w:r w:rsidRPr="00B14363">
        <w:t xml:space="preserve">3.      Контроль за исполнением настоящего постановления  оставляю за собой. </w:t>
      </w:r>
    </w:p>
    <w:p w14:paraId="2B0AB960" w14:textId="77777777" w:rsidR="00B14363" w:rsidRPr="00B14363" w:rsidRDefault="00B14363" w:rsidP="00B14363">
      <w:r w:rsidRPr="00B14363">
        <w:t xml:space="preserve">  </w:t>
      </w:r>
    </w:p>
    <w:p w14:paraId="557654B7" w14:textId="77777777" w:rsidR="00B14363" w:rsidRPr="00B14363" w:rsidRDefault="00B14363" w:rsidP="00B14363">
      <w:r w:rsidRPr="00B14363">
        <w:t xml:space="preserve">  </w:t>
      </w:r>
    </w:p>
    <w:p w14:paraId="379CDD34" w14:textId="77777777" w:rsidR="00B14363" w:rsidRPr="00B14363" w:rsidRDefault="00B14363" w:rsidP="00B14363">
      <w:r w:rsidRPr="00B14363">
        <w:t xml:space="preserve">Глава Бодеевского </w:t>
      </w:r>
    </w:p>
    <w:p w14:paraId="17DEDCE0" w14:textId="77777777" w:rsidR="00B14363" w:rsidRPr="00B14363" w:rsidRDefault="00B14363" w:rsidP="00B14363">
      <w:r w:rsidRPr="00B14363">
        <w:t xml:space="preserve">сельского поселения                                                                      С.Н. Гуньков                                    </w:t>
      </w:r>
    </w:p>
    <w:p w14:paraId="5BCC2DB4" w14:textId="77777777" w:rsidR="00B14363" w:rsidRPr="00B14363" w:rsidRDefault="00B14363" w:rsidP="00B14363">
      <w:r w:rsidRPr="00B14363">
        <w:t xml:space="preserve">        </w:t>
      </w:r>
    </w:p>
    <w:p w14:paraId="4302324D" w14:textId="77777777" w:rsidR="00B14363" w:rsidRPr="00B14363" w:rsidRDefault="00B14363" w:rsidP="00B14363">
      <w:r w:rsidRPr="00B14363">
        <w:t xml:space="preserve">  </w:t>
      </w:r>
    </w:p>
    <w:p w14:paraId="46507AA1" w14:textId="77777777" w:rsidR="00B14363" w:rsidRPr="00B14363" w:rsidRDefault="00B14363" w:rsidP="00B14363">
      <w:r w:rsidRPr="00B14363">
        <w:t xml:space="preserve">  </w:t>
      </w:r>
    </w:p>
    <w:p w14:paraId="187D5758" w14:textId="77777777" w:rsidR="00B14363" w:rsidRPr="00B14363" w:rsidRDefault="00B14363" w:rsidP="00B14363">
      <w:r w:rsidRPr="00B14363">
        <w:t xml:space="preserve">Приложение </w:t>
      </w:r>
    </w:p>
    <w:p w14:paraId="1B8C912E" w14:textId="77777777" w:rsidR="00B14363" w:rsidRPr="00B14363" w:rsidRDefault="00B14363" w:rsidP="00B14363">
      <w:r w:rsidRPr="00B14363">
        <w:t xml:space="preserve">к постановлению администрации </w:t>
      </w:r>
    </w:p>
    <w:p w14:paraId="7AAA4CC0" w14:textId="77777777" w:rsidR="00B14363" w:rsidRPr="00B14363" w:rsidRDefault="00B14363" w:rsidP="00B14363">
      <w:r w:rsidRPr="00B14363">
        <w:t xml:space="preserve">Бодеевского сельского поселения </w:t>
      </w:r>
    </w:p>
    <w:p w14:paraId="724F670B" w14:textId="77777777" w:rsidR="00B14363" w:rsidRPr="00B14363" w:rsidRDefault="00B14363" w:rsidP="00B14363">
      <w:r w:rsidRPr="00B14363">
        <w:t xml:space="preserve"> Лискинского муниципального района </w:t>
      </w:r>
    </w:p>
    <w:p w14:paraId="6B311697" w14:textId="77777777" w:rsidR="00B14363" w:rsidRPr="00B14363" w:rsidRDefault="00B14363" w:rsidP="00B14363">
      <w:r w:rsidRPr="00B14363">
        <w:lastRenderedPageBreak/>
        <w:t xml:space="preserve"> Воронежской области </w:t>
      </w:r>
    </w:p>
    <w:p w14:paraId="553C99F6" w14:textId="77777777" w:rsidR="00B14363" w:rsidRPr="00B14363" w:rsidRDefault="00B14363" w:rsidP="00B14363">
      <w:r w:rsidRPr="00B14363">
        <w:t xml:space="preserve">от  15 февраля 2017г. № 8 </w:t>
      </w:r>
    </w:p>
    <w:p w14:paraId="10EB5CFE" w14:textId="77777777" w:rsidR="00B14363" w:rsidRPr="00B14363" w:rsidRDefault="00B14363" w:rsidP="00B14363">
      <w:r w:rsidRPr="00B14363">
        <w:t xml:space="preserve">  </w:t>
      </w:r>
    </w:p>
    <w:p w14:paraId="305B41F5" w14:textId="77777777" w:rsidR="00B14363" w:rsidRPr="00B14363" w:rsidRDefault="00B14363" w:rsidP="00B14363">
      <w:r w:rsidRPr="00B14363">
        <w:t xml:space="preserve">  </w:t>
      </w:r>
    </w:p>
    <w:p w14:paraId="37FE2AFF" w14:textId="77777777" w:rsidR="00B14363" w:rsidRPr="00B14363" w:rsidRDefault="00B14363" w:rsidP="00B14363">
      <w:r w:rsidRPr="00B14363">
        <w:t xml:space="preserve">ПОРЯДОК </w:t>
      </w:r>
    </w:p>
    <w:p w14:paraId="2CC44E0E" w14:textId="77777777" w:rsidR="00B14363" w:rsidRPr="00B14363" w:rsidRDefault="00B14363" w:rsidP="00B14363">
      <w:r w:rsidRPr="00B14363">
        <w:t xml:space="preserve">РАЗМЕЩЕНИЯ ИНФОРМАЦИИ О СРЕДНЕМЕСЯЧНОЙ ЗАРАБОТНОЙ ПЛАТЕ РУКОВОДИТЕЛЕЙ, ИХ ЗАМЕСТИТЕЛЕЙ И ГЛАВНЫХ БУХГАЛТЕРОВ МУНИЦИПАЛЬНЫХ УЧРЕЖДЕНИЙ ЛИСКИНСКОГО МУНИЦИПАЛЬНОГО РАЙОНА ВОРОНЕЖСКОЙ ОБЛАСТИ В ИНФОРМАЦИОННО-ТЕЛЕКОММУНИКАЦИОННОЙ СЕТИ «ИНТЕРНЕТ» </w:t>
      </w:r>
    </w:p>
    <w:p w14:paraId="01F34BA0" w14:textId="77777777" w:rsidR="00B14363" w:rsidRPr="00B14363" w:rsidRDefault="00B14363" w:rsidP="00B14363">
      <w:r w:rsidRPr="00B14363">
        <w:t xml:space="preserve">  </w:t>
      </w:r>
    </w:p>
    <w:p w14:paraId="6DA8F91C" w14:textId="77777777" w:rsidR="00B14363" w:rsidRPr="00B14363" w:rsidRDefault="00B14363" w:rsidP="00B14363">
      <w:r w:rsidRPr="00B14363">
        <w:t xml:space="preserve">1. Настоящий Порядок устанавливает условия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Бодеевского сельского поселения Лискинского муниципального района Воронежской области в соответствии с Трудовым кодексом Российской Федерации. </w:t>
      </w:r>
    </w:p>
    <w:p w14:paraId="0669AC07" w14:textId="77777777" w:rsidR="00B14363" w:rsidRPr="00B14363" w:rsidRDefault="00B14363" w:rsidP="00B14363">
      <w:r w:rsidRPr="00B14363">
        <w:t xml:space="preserve">2. Информация, указанная в пункте 1 настоящего Порядка, размещается в информационно-телекоммуникационной сети "Интернет" на официальном сайте администрации Бодеевского сельского поселения Лискинского муниципального района Воронежской области. Информация, предусмотренная пунктом 1 Порядка размещается в информационно-телекоммуникационной сети "Интернет" на официальных сайтах  учреждений, если таковые имеются. </w:t>
      </w:r>
    </w:p>
    <w:p w14:paraId="1EF92E89" w14:textId="77777777" w:rsidR="00B14363" w:rsidRPr="00B14363" w:rsidRDefault="00B14363" w:rsidP="00B14363">
      <w:r w:rsidRPr="00B14363">
        <w:t xml:space="preserve">3. Информация, предусмотренная пунктом 1 Порядка, должна размещаться в информационно-телекоммуникационной сети "Интернет" не позднее первого квартала года, следующего за отчетным, в доступном режиме для всех пользователей информационно-телекоммуникационной сети "Интернет". </w:t>
      </w:r>
    </w:p>
    <w:p w14:paraId="587AF4C4" w14:textId="77777777" w:rsidR="00B14363" w:rsidRPr="00B14363" w:rsidRDefault="00B14363" w:rsidP="00B14363">
      <w:r w:rsidRPr="00B14363">
        <w:t xml:space="preserve">Информация размещается в разделе "Сведения о среднемесячной заработной плате руководителей, их заместителей, и главных бухгалтеров муниципальных учреждений" официального сайта администрации Бодеевского сельского поселения Лискинского муниципального района Воронежской области. Ссылка на указанный раздел (включающая полное наименование раздела) должна присутствовать на главной странице официального сайта  учреждений. </w:t>
      </w:r>
    </w:p>
    <w:p w14:paraId="000CE97C" w14:textId="77777777" w:rsidR="00B14363" w:rsidRPr="00B14363" w:rsidRDefault="00B14363" w:rsidP="00B14363">
      <w:r w:rsidRPr="00B14363">
        <w:t xml:space="preserve">  В составе информации, подлежащей размещению, указывается полное наименование учреждения, занимаемая должность, а также фамилия, имя и отчество. </w:t>
      </w:r>
    </w:p>
    <w:p w14:paraId="0A65EB34" w14:textId="77777777" w:rsidR="00B14363" w:rsidRPr="00B14363" w:rsidRDefault="00B14363" w:rsidP="00B14363">
      <w:r w:rsidRPr="00B14363">
        <w:t xml:space="preserve">4. В составе размещаемой на официальных сайтах информации, предусмотренной пунктом 1 и пунктом 3 Порядка,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Порядка, а также сведения, отнесенные к государственной тайне или сведениям конфиденциального характера. </w:t>
      </w:r>
    </w:p>
    <w:p w14:paraId="02FCE35E" w14:textId="77777777" w:rsidR="00B14363" w:rsidRPr="00B14363" w:rsidRDefault="00B14363" w:rsidP="00B14363">
      <w:r w:rsidRPr="00B14363">
        <w:t xml:space="preserve">  </w:t>
      </w:r>
    </w:p>
    <w:p w14:paraId="3AAB3421" w14:textId="77777777" w:rsidR="00B14363" w:rsidRPr="00B14363" w:rsidRDefault="00B14363" w:rsidP="00B14363">
      <w:r w:rsidRPr="00B14363">
        <w:t xml:space="preserve">  </w:t>
      </w:r>
    </w:p>
    <w:p w14:paraId="54FBB95D" w14:textId="77777777" w:rsidR="00B14363" w:rsidRPr="00B14363" w:rsidRDefault="00B14363" w:rsidP="00B14363">
      <w:r w:rsidRPr="00B14363">
        <w:t xml:space="preserve">  </w:t>
      </w:r>
    </w:p>
    <w:p w14:paraId="58030837" w14:textId="77777777" w:rsidR="00B14363" w:rsidRPr="00B14363" w:rsidRDefault="00B14363" w:rsidP="00B14363">
      <w:r w:rsidRPr="00B14363">
        <w:lastRenderedPageBreak/>
        <w:t xml:space="preserve">  </w:t>
      </w:r>
    </w:p>
    <w:p w14:paraId="075F013F" w14:textId="77777777" w:rsidR="00B14363" w:rsidRPr="00B14363" w:rsidRDefault="00B14363" w:rsidP="00B14363">
      <w:r w:rsidRPr="00B14363">
        <w:t xml:space="preserve">  </w:t>
      </w:r>
    </w:p>
    <w:p w14:paraId="62BF8A80" w14:textId="77777777" w:rsidR="00B14363" w:rsidRPr="00B14363" w:rsidRDefault="00B14363" w:rsidP="00B14363">
      <w:r w:rsidRPr="00B14363">
        <w:t xml:space="preserve">  </w:t>
      </w:r>
    </w:p>
    <w:p w14:paraId="69314EAD" w14:textId="77777777" w:rsidR="00B14363" w:rsidRPr="00B14363" w:rsidRDefault="00B14363" w:rsidP="00B14363">
      <w:r w:rsidRPr="00B14363">
        <w:t xml:space="preserve">  </w:t>
      </w:r>
    </w:p>
    <w:p w14:paraId="23A43E8E" w14:textId="77777777" w:rsidR="00B14363" w:rsidRPr="00B14363" w:rsidRDefault="00B14363" w:rsidP="00B14363">
      <w:r w:rsidRPr="00B14363">
        <w:t xml:space="preserve">  </w:t>
      </w:r>
    </w:p>
    <w:p w14:paraId="6F00A327" w14:textId="77777777" w:rsidR="00B14363" w:rsidRPr="00B14363" w:rsidRDefault="00B14363" w:rsidP="00B14363">
      <w:r w:rsidRPr="00B14363">
        <w:t xml:space="preserve">  </w:t>
      </w:r>
    </w:p>
    <w:p w14:paraId="067FF9A5" w14:textId="77777777" w:rsidR="00B14363" w:rsidRPr="00B14363" w:rsidRDefault="00B14363" w:rsidP="00B14363">
      <w:r w:rsidRPr="00B14363">
        <w:t xml:space="preserve">  </w:t>
      </w:r>
    </w:p>
    <w:p w14:paraId="7698E6C3" w14:textId="77777777" w:rsidR="00B14363" w:rsidRPr="00B14363" w:rsidRDefault="00B14363" w:rsidP="00B14363">
      <w:r w:rsidRPr="00B14363">
        <w:t xml:space="preserve">  </w:t>
      </w:r>
    </w:p>
    <w:p w14:paraId="62D9AD0A" w14:textId="77777777" w:rsidR="00B14363" w:rsidRPr="00B14363" w:rsidRDefault="00B14363" w:rsidP="00B14363">
      <w:r w:rsidRPr="00B14363">
        <w:t xml:space="preserve">  </w:t>
      </w:r>
    </w:p>
    <w:p w14:paraId="53D04F8B" w14:textId="77777777" w:rsidR="00B14363" w:rsidRPr="00B14363" w:rsidRDefault="00B14363" w:rsidP="00B14363">
      <w:r w:rsidRPr="00B14363">
        <w:t xml:space="preserve">  </w:t>
      </w:r>
    </w:p>
    <w:p w14:paraId="79886B72" w14:textId="77777777" w:rsidR="00B14363" w:rsidRPr="00B14363" w:rsidRDefault="00B14363" w:rsidP="00B14363">
      <w:r w:rsidRPr="00B14363">
        <w:t xml:space="preserve">  </w:t>
      </w:r>
    </w:p>
    <w:p w14:paraId="018F0076" w14:textId="77777777" w:rsidR="00B14363" w:rsidRPr="00B14363" w:rsidRDefault="00B14363" w:rsidP="00B14363">
      <w:r w:rsidRPr="00B14363">
        <w:t xml:space="preserve">  </w:t>
      </w:r>
    </w:p>
    <w:p w14:paraId="66114EB6" w14:textId="77777777" w:rsidR="00B14363" w:rsidRPr="00B14363" w:rsidRDefault="00B14363" w:rsidP="00B14363">
      <w:r w:rsidRPr="00B14363">
        <w:t xml:space="preserve">  </w:t>
      </w:r>
    </w:p>
    <w:p w14:paraId="41057D87" w14:textId="77777777" w:rsidR="00B14363" w:rsidRPr="00B14363" w:rsidRDefault="00B14363" w:rsidP="00B14363">
      <w:r w:rsidRPr="00B14363">
        <w:t xml:space="preserve">  </w:t>
      </w:r>
    </w:p>
    <w:p w14:paraId="0AAD6815" w14:textId="77777777" w:rsidR="00B14363" w:rsidRPr="00B14363" w:rsidRDefault="00B14363" w:rsidP="00B14363">
      <w:r w:rsidRPr="00B14363">
        <w:t xml:space="preserve">АКТ </w:t>
      </w:r>
    </w:p>
    <w:p w14:paraId="397E9E68" w14:textId="77777777" w:rsidR="00B14363" w:rsidRPr="00B14363" w:rsidRDefault="00B14363" w:rsidP="00B14363">
      <w:r w:rsidRPr="00B14363">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15.02.2017  № 8 «О порядке размещения информации о среднемесячной заработной плате руководителей, их заместителей и главных бухгалтеров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498FDF23" w14:textId="77777777" w:rsidR="00B14363" w:rsidRPr="00B14363" w:rsidRDefault="00B14363" w:rsidP="00B14363">
      <w:r w:rsidRPr="00B14363">
        <w:t xml:space="preserve"> Село Бодеевка </w:t>
      </w:r>
    </w:p>
    <w:p w14:paraId="2F701603" w14:textId="77777777" w:rsidR="00B14363" w:rsidRPr="00B14363" w:rsidRDefault="00B14363" w:rsidP="00B14363">
      <w:r w:rsidRPr="00B14363">
        <w:t xml:space="preserve">15.02.2017 года </w:t>
      </w:r>
    </w:p>
    <w:p w14:paraId="7A0931D3" w14:textId="77777777" w:rsidR="00B14363" w:rsidRPr="00B14363" w:rsidRDefault="00B14363" w:rsidP="00B14363">
      <w:r w:rsidRPr="00B14363">
        <w:t xml:space="preserve">    </w:t>
      </w:r>
    </w:p>
    <w:p w14:paraId="4DC96975" w14:textId="77777777" w:rsidR="00B14363" w:rsidRPr="00B14363" w:rsidRDefault="00B14363" w:rsidP="00B14363">
      <w:r w:rsidRPr="00B14363">
        <w:t xml:space="preserve">Мы, нижеподписавшиеся, комиссия в составе председателя комиссии Гунькова С.Н., секретаря комиссии Ивановой О.М., членов комиссии: Романовой В.И., Сериковой Е.Н., Панфиловой М.Ю. – составили настоящий акт в том, что 15.02.2017  года постановление главы администрации Бодеевского сельского поселения  от 15.02.2017  № 8 «О порядке размещения информации о среднемесячной заработной плате руководителей, их заместителей и главных бухгалтеров Бодеевского сельского поселения Лискинского муниципального района Воронежской области в информационно-телекоммуникационной сети «Интернет»» размещено в местах, предназначенных для обнародования муниципальных правовых актов: </w:t>
      </w:r>
    </w:p>
    <w:p w14:paraId="42DF8672" w14:textId="77777777" w:rsidR="00B14363" w:rsidRPr="00B14363" w:rsidRDefault="00B14363" w:rsidP="00B14363">
      <w:r w:rsidRPr="00B14363">
        <w:t xml:space="preserve">1.      Внутренний стенд и наружный щит у здания администрации Бодеевского сельского поселения по ул. Молодежная, 1 села Бодеевка; </w:t>
      </w:r>
    </w:p>
    <w:p w14:paraId="14358E32" w14:textId="77777777" w:rsidR="00B14363" w:rsidRPr="00B14363" w:rsidRDefault="00B14363" w:rsidP="00B14363">
      <w:r w:rsidRPr="00B14363">
        <w:t xml:space="preserve">2.      Стенд у здания Дома культуры по ул. Советская, 40 села Бодеевка; </w:t>
      </w:r>
    </w:p>
    <w:p w14:paraId="659CD247" w14:textId="77777777" w:rsidR="00B14363" w:rsidRPr="00B14363" w:rsidRDefault="00B14363" w:rsidP="00B14363">
      <w:r w:rsidRPr="00B14363">
        <w:t xml:space="preserve">3.      Доска объявлений у здания Сельского клуба по улице Центральная, 14а хутора Новозадонский; </w:t>
      </w:r>
    </w:p>
    <w:p w14:paraId="4C3BDDE3" w14:textId="77777777" w:rsidR="00B14363" w:rsidRPr="00B14363" w:rsidRDefault="00B14363" w:rsidP="00B14363">
      <w:r w:rsidRPr="00B14363">
        <w:lastRenderedPageBreak/>
        <w:t xml:space="preserve">4.      Доска объявлений у здания  магазина по ул. Тимофеева, 16 –а села Машкино </w:t>
      </w:r>
    </w:p>
    <w:p w14:paraId="2FBC1D1D" w14:textId="77777777" w:rsidR="00B14363" w:rsidRPr="00B14363" w:rsidRDefault="00B14363" w:rsidP="00B14363">
      <w:r w:rsidRPr="00B14363">
        <w:t xml:space="preserve">С целью доведения до жителей, проживающих на территории Бодеевского сельского поселения. В чем и составлен настоящий акт. </w:t>
      </w:r>
    </w:p>
    <w:p w14:paraId="5EB5BE98" w14:textId="77777777" w:rsidR="00B14363" w:rsidRPr="00B14363" w:rsidRDefault="00B14363" w:rsidP="00B14363">
      <w:r w:rsidRPr="00B14363">
        <w:t xml:space="preserve">_____________________________________________________________________________ </w:t>
      </w:r>
    </w:p>
    <w:p w14:paraId="7D5DBDFB" w14:textId="77777777" w:rsidR="00B14363" w:rsidRPr="00B14363" w:rsidRDefault="00B14363" w:rsidP="00B14363">
      <w:r w:rsidRPr="00B14363">
        <w:t xml:space="preserve">Председатель комиссии                                                                        С.Н. Гуньков </w:t>
      </w:r>
    </w:p>
    <w:p w14:paraId="104E548D" w14:textId="77777777" w:rsidR="00B14363" w:rsidRPr="00B14363" w:rsidRDefault="00B14363" w:rsidP="00B14363">
      <w:r w:rsidRPr="00B14363">
        <w:t xml:space="preserve">Секретарь комиссии                                                                              О.М. Иванова </w:t>
      </w:r>
    </w:p>
    <w:p w14:paraId="280E5D32" w14:textId="77777777" w:rsidR="00B14363" w:rsidRPr="00B14363" w:rsidRDefault="00B14363" w:rsidP="00B14363">
      <w:r w:rsidRPr="00B14363">
        <w:t xml:space="preserve">Члены комиссии                                                                                     В.И. Романова </w:t>
      </w:r>
    </w:p>
    <w:p w14:paraId="4A1A14F0" w14:textId="77777777" w:rsidR="00B14363" w:rsidRPr="00B14363" w:rsidRDefault="00B14363" w:rsidP="00B14363">
      <w:r w:rsidRPr="00B14363">
        <w:t xml:space="preserve">                                                                                                                  Е.Н. Серикова </w:t>
      </w:r>
    </w:p>
    <w:p w14:paraId="65A229DB" w14:textId="77777777" w:rsidR="00B14363" w:rsidRPr="00B14363" w:rsidRDefault="00B14363" w:rsidP="00B14363">
      <w:r w:rsidRPr="00B14363">
        <w:t xml:space="preserve">                                                                                                        М.Ю. Панфилова </w:t>
      </w:r>
    </w:p>
    <w:p w14:paraId="192C9B44" w14:textId="77777777" w:rsidR="00B14363" w:rsidRPr="00B14363" w:rsidRDefault="00B14363" w:rsidP="00B14363">
      <w:r w:rsidRPr="00B14363">
        <w:t xml:space="preserve">  </w:t>
      </w:r>
    </w:p>
    <w:p w14:paraId="5F4D37F9" w14:textId="77777777" w:rsidR="00B14363" w:rsidRPr="00B14363" w:rsidRDefault="00B14363" w:rsidP="00B14363">
      <w:r w:rsidRPr="00B14363">
        <w:t xml:space="preserve">  </w:t>
      </w:r>
    </w:p>
    <w:p w14:paraId="3069351B" w14:textId="77777777" w:rsidR="00B14363" w:rsidRPr="00B14363" w:rsidRDefault="00B14363" w:rsidP="00B14363">
      <w:r w:rsidRPr="00B14363">
        <w:t xml:space="preserve">  </w:t>
      </w:r>
    </w:p>
    <w:p w14:paraId="4F272AFE" w14:textId="77777777" w:rsidR="00B14363" w:rsidRPr="00B14363" w:rsidRDefault="00B14363" w:rsidP="00B14363">
      <w:r w:rsidRPr="00B14363">
        <w:t xml:space="preserve">  </w:t>
      </w:r>
    </w:p>
    <w:p w14:paraId="2CA9387A" w14:textId="77777777" w:rsidR="00B14363" w:rsidRPr="00B14363" w:rsidRDefault="00B14363" w:rsidP="00B14363">
      <w:r w:rsidRPr="00B14363">
        <w:t xml:space="preserve">  </w:t>
      </w:r>
    </w:p>
    <w:p w14:paraId="72E870DE" w14:textId="77777777" w:rsidR="00B14363" w:rsidRPr="00B14363" w:rsidRDefault="00B14363" w:rsidP="00B14363">
      <w:r w:rsidRPr="00B14363">
        <w:t xml:space="preserve">  </w:t>
      </w:r>
    </w:p>
    <w:p w14:paraId="1852AF3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40"/>
    <w:rsid w:val="00196940"/>
    <w:rsid w:val="00312C96"/>
    <w:rsid w:val="005A7B2A"/>
    <w:rsid w:val="008D6E62"/>
    <w:rsid w:val="009658F4"/>
    <w:rsid w:val="00B14363"/>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1EF93-598F-44AF-90BC-855E7C63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6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6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694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694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694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69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69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69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69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94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694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694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694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694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69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6940"/>
    <w:rPr>
      <w:rFonts w:eastAsiaTheme="majorEastAsia" w:cstheme="majorBidi"/>
      <w:color w:val="595959" w:themeColor="text1" w:themeTint="A6"/>
    </w:rPr>
  </w:style>
  <w:style w:type="character" w:customStyle="1" w:styleId="80">
    <w:name w:val="Заголовок 8 Знак"/>
    <w:basedOn w:val="a0"/>
    <w:link w:val="8"/>
    <w:uiPriority w:val="9"/>
    <w:semiHidden/>
    <w:rsid w:val="001969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6940"/>
    <w:rPr>
      <w:rFonts w:eastAsiaTheme="majorEastAsia" w:cstheme="majorBidi"/>
      <w:color w:val="272727" w:themeColor="text1" w:themeTint="D8"/>
    </w:rPr>
  </w:style>
  <w:style w:type="paragraph" w:styleId="a3">
    <w:name w:val="Title"/>
    <w:basedOn w:val="a"/>
    <w:next w:val="a"/>
    <w:link w:val="a4"/>
    <w:uiPriority w:val="10"/>
    <w:qFormat/>
    <w:rsid w:val="00196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6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9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69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6940"/>
    <w:pPr>
      <w:spacing w:before="160"/>
      <w:jc w:val="center"/>
    </w:pPr>
    <w:rPr>
      <w:i/>
      <w:iCs/>
      <w:color w:val="404040" w:themeColor="text1" w:themeTint="BF"/>
    </w:rPr>
  </w:style>
  <w:style w:type="character" w:customStyle="1" w:styleId="22">
    <w:name w:val="Цитата 2 Знак"/>
    <w:basedOn w:val="a0"/>
    <w:link w:val="21"/>
    <w:uiPriority w:val="29"/>
    <w:rsid w:val="00196940"/>
    <w:rPr>
      <w:i/>
      <w:iCs/>
      <w:color w:val="404040" w:themeColor="text1" w:themeTint="BF"/>
    </w:rPr>
  </w:style>
  <w:style w:type="paragraph" w:styleId="a7">
    <w:name w:val="List Paragraph"/>
    <w:basedOn w:val="a"/>
    <w:uiPriority w:val="34"/>
    <w:qFormat/>
    <w:rsid w:val="00196940"/>
    <w:pPr>
      <w:ind w:left="720"/>
      <w:contextualSpacing/>
    </w:pPr>
  </w:style>
  <w:style w:type="character" w:styleId="a8">
    <w:name w:val="Intense Emphasis"/>
    <w:basedOn w:val="a0"/>
    <w:uiPriority w:val="21"/>
    <w:qFormat/>
    <w:rsid w:val="00196940"/>
    <w:rPr>
      <w:i/>
      <w:iCs/>
      <w:color w:val="0F4761" w:themeColor="accent1" w:themeShade="BF"/>
    </w:rPr>
  </w:style>
  <w:style w:type="paragraph" w:styleId="a9">
    <w:name w:val="Intense Quote"/>
    <w:basedOn w:val="a"/>
    <w:next w:val="a"/>
    <w:link w:val="aa"/>
    <w:uiPriority w:val="30"/>
    <w:qFormat/>
    <w:rsid w:val="00196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6940"/>
    <w:rPr>
      <w:i/>
      <w:iCs/>
      <w:color w:val="0F4761" w:themeColor="accent1" w:themeShade="BF"/>
    </w:rPr>
  </w:style>
  <w:style w:type="character" w:styleId="ab">
    <w:name w:val="Intense Reference"/>
    <w:basedOn w:val="a0"/>
    <w:uiPriority w:val="32"/>
    <w:qFormat/>
    <w:rsid w:val="00196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86562">
      <w:bodyDiv w:val="1"/>
      <w:marLeft w:val="0"/>
      <w:marRight w:val="0"/>
      <w:marTop w:val="0"/>
      <w:marBottom w:val="0"/>
      <w:divBdr>
        <w:top w:val="none" w:sz="0" w:space="0" w:color="auto"/>
        <w:left w:val="none" w:sz="0" w:space="0" w:color="auto"/>
        <w:bottom w:val="none" w:sz="0" w:space="0" w:color="auto"/>
        <w:right w:val="none" w:sz="0" w:space="0" w:color="auto"/>
      </w:divBdr>
    </w:div>
    <w:div w:id="15014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2024-11-08T06:03:00Z</dcterms:created>
  <dcterms:modified xsi:type="dcterms:W3CDTF">2024-11-08T06:03:00Z</dcterms:modified>
</cp:coreProperties>
</file>