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09F" w:rsidRPr="00A92478" w:rsidRDefault="006F409F" w:rsidP="006F409F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9247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АДМИНИСТРАЦИЯ  </w:t>
      </w:r>
    </w:p>
    <w:p w:rsidR="006F409F" w:rsidRPr="00A92478" w:rsidRDefault="006F409F" w:rsidP="006F409F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БОДЕЕВСКОГО</w:t>
      </w:r>
      <w:r w:rsidRPr="00A9247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СЕЛЬСКОГО ПОСЕЛЕНИЯ</w:t>
      </w:r>
    </w:p>
    <w:p w:rsidR="006F409F" w:rsidRPr="00A92478" w:rsidRDefault="006F409F" w:rsidP="006F409F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92478">
        <w:rPr>
          <w:rFonts w:ascii="Times New Roman" w:eastAsia="Calibri" w:hAnsi="Times New Roman"/>
          <w:b/>
          <w:sz w:val="28"/>
          <w:szCs w:val="28"/>
          <w:lang w:eastAsia="en-US"/>
        </w:rPr>
        <w:t>ЛИСКИНСКОГО МУНИЦИПАЛЬНОГО РАЙОНА</w:t>
      </w:r>
    </w:p>
    <w:p w:rsidR="006F409F" w:rsidRPr="00A92478" w:rsidRDefault="006F409F" w:rsidP="006F409F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92478">
        <w:rPr>
          <w:rFonts w:ascii="Times New Roman" w:eastAsia="Calibri" w:hAnsi="Times New Roman"/>
          <w:b/>
          <w:sz w:val="28"/>
          <w:szCs w:val="28"/>
          <w:lang w:eastAsia="en-US"/>
        </w:rPr>
        <w:t>ВОРОНЕЖСКОЙ ОБЛАСТИ</w:t>
      </w:r>
    </w:p>
    <w:p w:rsidR="006F409F" w:rsidRPr="00A92478" w:rsidRDefault="006F409F" w:rsidP="006F409F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F409F" w:rsidRPr="00A92478" w:rsidRDefault="006F409F" w:rsidP="006F409F">
      <w:pPr>
        <w:spacing w:after="0"/>
        <w:jc w:val="center"/>
        <w:rPr>
          <w:rFonts w:ascii="Calibri" w:eastAsia="Calibri" w:hAnsi="Calibri"/>
          <w:b/>
          <w:lang w:eastAsia="en-US"/>
        </w:rPr>
      </w:pPr>
      <w:r w:rsidRPr="00A92478">
        <w:rPr>
          <w:rFonts w:ascii="Times New Roman" w:eastAsia="Calibri" w:hAnsi="Times New Roman"/>
          <w:b/>
          <w:sz w:val="28"/>
          <w:szCs w:val="28"/>
          <w:lang w:eastAsia="en-US"/>
        </w:rPr>
        <w:t>П О С Т А Н О В Л Е Н И Е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</w:t>
      </w:r>
    </w:p>
    <w:p w:rsidR="006F409F" w:rsidRPr="00F1586F" w:rsidRDefault="006F409F" w:rsidP="006F409F">
      <w:pPr>
        <w:spacing w:after="0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F1586F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« </w:t>
      </w:r>
      <w:r>
        <w:rPr>
          <w:rFonts w:ascii="Times New Roman" w:eastAsia="Calibri" w:hAnsi="Times New Roman"/>
          <w:sz w:val="28"/>
          <w:szCs w:val="28"/>
          <w:u w:val="single"/>
          <w:lang w:eastAsia="en-US"/>
        </w:rPr>
        <w:t>14</w:t>
      </w:r>
      <w:r w:rsidRPr="00F1586F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» </w:t>
      </w:r>
      <w:r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августа </w:t>
      </w:r>
      <w:r w:rsidRPr="00F1586F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2020 года    № 2</w:t>
      </w:r>
      <w:r>
        <w:rPr>
          <w:rFonts w:ascii="Times New Roman" w:eastAsia="Calibri" w:hAnsi="Times New Roman"/>
          <w:sz w:val="28"/>
          <w:szCs w:val="28"/>
          <w:u w:val="single"/>
          <w:lang w:eastAsia="en-US"/>
        </w:rPr>
        <w:t>9</w:t>
      </w:r>
    </w:p>
    <w:p w:rsidR="006F409F" w:rsidRPr="00A92478" w:rsidRDefault="006F409F" w:rsidP="006F409F">
      <w:pPr>
        <w:spacing w:after="0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 xml:space="preserve">          с.Бодеевка</w:t>
      </w:r>
    </w:p>
    <w:tbl>
      <w:tblPr>
        <w:tblW w:w="0" w:type="auto"/>
        <w:tblLook w:val="04A0"/>
      </w:tblPr>
      <w:tblGrid>
        <w:gridCol w:w="5353"/>
      </w:tblGrid>
      <w:tr w:rsidR="006F409F" w:rsidRPr="00A92478" w:rsidTr="00551514">
        <w:trPr>
          <w:trHeight w:val="245"/>
        </w:trPr>
        <w:tc>
          <w:tcPr>
            <w:tcW w:w="5353" w:type="dxa"/>
            <w:shd w:val="clear" w:color="auto" w:fill="auto"/>
          </w:tcPr>
          <w:p w:rsidR="006F409F" w:rsidRPr="00A92478" w:rsidRDefault="006F409F" w:rsidP="00551514">
            <w:pPr>
              <w:pStyle w:val="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2478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92478">
              <w:rPr>
                <w:rFonts w:ascii="Times New Roman" w:hAnsi="Times New Roman" w:cs="Times New Roman"/>
                <w:sz w:val="28"/>
                <w:szCs w:val="28"/>
              </w:rPr>
              <w:t>равил осуществления капитальных вложений в объекты муниципальной собственности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Бодеевского сельского поселения </w:t>
            </w:r>
            <w:r w:rsidRPr="00A92478">
              <w:rPr>
                <w:rFonts w:ascii="Times New Roman" w:hAnsi="Times New Roman" w:cs="Times New Roman"/>
                <w:sz w:val="28"/>
                <w:szCs w:val="28"/>
              </w:rPr>
              <w:t xml:space="preserve"> Лискинского муниципального района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</w:p>
        </w:tc>
      </w:tr>
    </w:tbl>
    <w:p w:rsidR="006F409F" w:rsidRPr="00A92478" w:rsidRDefault="006F409F" w:rsidP="006F409F">
      <w:pPr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    </w:t>
      </w:r>
      <w:r w:rsidRPr="00A92478">
        <w:rPr>
          <w:rFonts w:ascii="Times New Roman" w:eastAsia="Calibri" w:hAnsi="Times New Roman"/>
          <w:bCs/>
          <w:sz w:val="28"/>
          <w:szCs w:val="28"/>
          <w:lang w:eastAsia="en-US"/>
        </w:rPr>
        <w:t>В соответствии с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Pr="00A9247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hyperlink r:id="rId7" w:history="1">
        <w:r w:rsidRPr="00F630FC">
          <w:rPr>
            <w:rFonts w:ascii="Times New Roman" w:eastAsia="Calibri" w:hAnsi="Times New Roman"/>
            <w:bCs/>
            <w:sz w:val="28"/>
            <w:szCs w:val="28"/>
            <w:lang w:eastAsia="en-US"/>
          </w:rPr>
          <w:t>статьями 78.2</w:t>
        </w:r>
      </w:hyperlink>
      <w:r w:rsidRPr="00F630F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79</w:t>
      </w:r>
      <w:r w:rsidRPr="00A9247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Бюджетного кодекса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Pr="00A9247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A92478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Бодеевского сельского поселения</w:t>
      </w:r>
      <w:r w:rsidRPr="00A92478">
        <w:rPr>
          <w:rFonts w:ascii="Times New Roman" w:hAnsi="Times New Roman"/>
          <w:sz w:val="28"/>
          <w:szCs w:val="28"/>
        </w:rPr>
        <w:t xml:space="preserve"> Лискинского муниципального района Воронежской области </w:t>
      </w:r>
    </w:p>
    <w:p w:rsidR="006F409F" w:rsidRPr="00A92478" w:rsidRDefault="006F409F" w:rsidP="006F409F">
      <w:pPr>
        <w:tabs>
          <w:tab w:val="left" w:pos="4155"/>
        </w:tabs>
        <w:rPr>
          <w:rFonts w:ascii="Times New Roman" w:hAnsi="Times New Roman"/>
          <w:b/>
          <w:sz w:val="28"/>
          <w:szCs w:val="28"/>
        </w:rPr>
      </w:pPr>
      <w:r w:rsidRPr="00A92478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6F409F" w:rsidRDefault="006F409F" w:rsidP="006F409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B7FEA">
        <w:rPr>
          <w:rFonts w:ascii="Times New Roman" w:hAnsi="Times New Roman"/>
          <w:sz w:val="28"/>
          <w:szCs w:val="28"/>
        </w:rPr>
        <w:t>Утвердить прилагаемые</w:t>
      </w:r>
      <w:r w:rsidRPr="00A92478">
        <w:rPr>
          <w:rFonts w:ascii="Times New Roman" w:hAnsi="Times New Roman"/>
          <w:sz w:val="28"/>
          <w:szCs w:val="28"/>
        </w:rPr>
        <w:t xml:space="preserve"> Правила осуществления капитальных вложений в объекты муниципальной собственности </w:t>
      </w:r>
      <w:r>
        <w:rPr>
          <w:rFonts w:ascii="Times New Roman" w:hAnsi="Times New Roman"/>
          <w:sz w:val="28"/>
          <w:szCs w:val="28"/>
        </w:rPr>
        <w:t xml:space="preserve">Бодеевского сельского поселения </w:t>
      </w:r>
      <w:r w:rsidRPr="00A92478">
        <w:rPr>
          <w:rFonts w:ascii="Times New Roman" w:hAnsi="Times New Roman"/>
          <w:sz w:val="28"/>
          <w:szCs w:val="28"/>
        </w:rPr>
        <w:t xml:space="preserve">Лискинского муниципального района за счет средств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A92478">
        <w:rPr>
          <w:rFonts w:ascii="Times New Roman" w:hAnsi="Times New Roman"/>
          <w:sz w:val="28"/>
          <w:szCs w:val="28"/>
        </w:rPr>
        <w:t>бюджета.</w:t>
      </w:r>
    </w:p>
    <w:p w:rsidR="006F409F" w:rsidRDefault="006F409F" w:rsidP="006F409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утратившим силу постановление администрации от 26.06.2020 №24 «Об утверждении </w:t>
      </w:r>
      <w:r w:rsidRPr="00A92478">
        <w:rPr>
          <w:rFonts w:ascii="Times New Roman" w:hAnsi="Times New Roman"/>
          <w:sz w:val="28"/>
          <w:szCs w:val="28"/>
        </w:rPr>
        <w:t xml:space="preserve">Правил осуществления капитальных вложений в объекты муниципальной собственности </w:t>
      </w:r>
      <w:r>
        <w:rPr>
          <w:rFonts w:ascii="Times New Roman" w:hAnsi="Times New Roman"/>
          <w:sz w:val="28"/>
          <w:szCs w:val="28"/>
        </w:rPr>
        <w:t xml:space="preserve">Бодеевского сельского поселения </w:t>
      </w:r>
      <w:r w:rsidRPr="00A92478">
        <w:rPr>
          <w:rFonts w:ascii="Times New Roman" w:hAnsi="Times New Roman"/>
          <w:sz w:val="28"/>
          <w:szCs w:val="28"/>
        </w:rPr>
        <w:t>Лискинского муниципального района за счет средств бюджета</w:t>
      </w:r>
      <w:r>
        <w:rPr>
          <w:rFonts w:ascii="Times New Roman" w:hAnsi="Times New Roman"/>
          <w:sz w:val="28"/>
          <w:szCs w:val="28"/>
        </w:rPr>
        <w:t xml:space="preserve"> Бодеевского сельского поселения </w:t>
      </w:r>
      <w:r w:rsidRPr="00A92478">
        <w:rPr>
          <w:rFonts w:ascii="Times New Roman" w:hAnsi="Times New Roman"/>
          <w:sz w:val="28"/>
          <w:szCs w:val="28"/>
        </w:rPr>
        <w:t xml:space="preserve"> Лискинского муниципального района</w:t>
      </w:r>
      <w:r>
        <w:rPr>
          <w:rFonts w:ascii="Times New Roman" w:hAnsi="Times New Roman"/>
          <w:sz w:val="28"/>
          <w:szCs w:val="28"/>
        </w:rPr>
        <w:t>».</w:t>
      </w:r>
    </w:p>
    <w:p w:rsidR="006F409F" w:rsidRPr="00A92478" w:rsidRDefault="006F409F" w:rsidP="006F409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92478">
        <w:rPr>
          <w:rFonts w:ascii="Times New Roman" w:hAnsi="Times New Roman"/>
          <w:sz w:val="28"/>
          <w:szCs w:val="28"/>
        </w:rPr>
        <w:t>публикова</w:t>
      </w:r>
      <w:r>
        <w:rPr>
          <w:rFonts w:ascii="Times New Roman" w:hAnsi="Times New Roman"/>
          <w:sz w:val="28"/>
          <w:szCs w:val="28"/>
        </w:rPr>
        <w:t xml:space="preserve">ть настоящее постановление </w:t>
      </w:r>
      <w:r w:rsidRPr="00A92478">
        <w:rPr>
          <w:rFonts w:ascii="Times New Roman" w:hAnsi="Times New Roman"/>
          <w:sz w:val="28"/>
          <w:szCs w:val="28"/>
        </w:rPr>
        <w:t>в газете «</w:t>
      </w:r>
      <w:r>
        <w:rPr>
          <w:rFonts w:ascii="Times New Roman" w:hAnsi="Times New Roman"/>
          <w:sz w:val="28"/>
          <w:szCs w:val="28"/>
        </w:rPr>
        <w:t>Бодеевский</w:t>
      </w:r>
      <w:r w:rsidRPr="00A92478">
        <w:rPr>
          <w:rFonts w:ascii="Times New Roman" w:hAnsi="Times New Roman"/>
          <w:sz w:val="28"/>
          <w:szCs w:val="28"/>
        </w:rPr>
        <w:t xml:space="preserve"> муниципальный вестник» и разме</w:t>
      </w:r>
      <w:r>
        <w:rPr>
          <w:rFonts w:ascii="Times New Roman" w:hAnsi="Times New Roman"/>
          <w:sz w:val="28"/>
          <w:szCs w:val="28"/>
        </w:rPr>
        <w:t>стить</w:t>
      </w:r>
      <w:r w:rsidRPr="00A9247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на официальном сайте </w:t>
      </w:r>
      <w:r>
        <w:rPr>
          <w:rFonts w:ascii="Times New Roman" w:hAnsi="Times New Roman"/>
          <w:sz w:val="28"/>
          <w:szCs w:val="28"/>
        </w:rPr>
        <w:t>Бодеевского</w:t>
      </w:r>
      <w:r w:rsidRPr="00A92478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6F409F" w:rsidRDefault="006F409F" w:rsidP="006F409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92478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F409F" w:rsidRDefault="006F409F" w:rsidP="006F409F">
      <w:pPr>
        <w:pStyle w:val="a3"/>
        <w:rPr>
          <w:rFonts w:ascii="Times New Roman" w:hAnsi="Times New Roman"/>
          <w:sz w:val="28"/>
          <w:szCs w:val="28"/>
        </w:rPr>
      </w:pPr>
    </w:p>
    <w:p w:rsidR="006F409F" w:rsidRPr="00A92478" w:rsidRDefault="006F409F" w:rsidP="006F409F">
      <w:pPr>
        <w:pStyle w:val="a3"/>
        <w:rPr>
          <w:rFonts w:ascii="Times New Roman" w:hAnsi="Times New Roman"/>
          <w:sz w:val="28"/>
          <w:szCs w:val="28"/>
        </w:rPr>
      </w:pPr>
      <w:r w:rsidRPr="00A92478">
        <w:rPr>
          <w:rFonts w:ascii="Times New Roman" w:hAnsi="Times New Roman"/>
          <w:sz w:val="28"/>
          <w:szCs w:val="28"/>
        </w:rPr>
        <w:t xml:space="preserve"> </w:t>
      </w:r>
    </w:p>
    <w:p w:rsidR="006F409F" w:rsidRDefault="006F409F" w:rsidP="006F40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Бодеевского </w:t>
      </w:r>
    </w:p>
    <w:p w:rsidR="006F409F" w:rsidRPr="00A92478" w:rsidRDefault="006F409F" w:rsidP="006F40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С.Н. Гуньков                  </w:t>
      </w:r>
    </w:p>
    <w:p w:rsidR="006F409F" w:rsidRPr="00A92478" w:rsidRDefault="006F409F" w:rsidP="006F409F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A92478"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6F409F" w:rsidRDefault="006F409F" w:rsidP="006F409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A92478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6F409F" w:rsidRPr="00A92478" w:rsidRDefault="006F409F" w:rsidP="006F409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Бодеевского сельского поселения</w:t>
      </w:r>
      <w:r w:rsidRPr="00A92478">
        <w:rPr>
          <w:rFonts w:ascii="Times New Roman" w:hAnsi="Times New Roman"/>
          <w:sz w:val="28"/>
          <w:szCs w:val="28"/>
        </w:rPr>
        <w:t xml:space="preserve"> </w:t>
      </w:r>
    </w:p>
    <w:p w:rsidR="006F409F" w:rsidRPr="00A92478" w:rsidRDefault="006F409F" w:rsidP="006F409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A92478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6F409F" w:rsidRPr="00A92478" w:rsidRDefault="006F409F" w:rsidP="006F409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A92478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« 14 » августа  2020 № 29</w:t>
      </w:r>
    </w:p>
    <w:p w:rsidR="006F409F" w:rsidRPr="00A92478" w:rsidRDefault="006F409F" w:rsidP="006F409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6F409F" w:rsidRPr="00A92478" w:rsidRDefault="006F409F" w:rsidP="006F409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409F" w:rsidRPr="00A92478" w:rsidRDefault="006F409F" w:rsidP="006F409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92478">
        <w:rPr>
          <w:rFonts w:ascii="Times New Roman" w:hAnsi="Times New Roman"/>
          <w:b/>
          <w:bCs/>
          <w:sz w:val="28"/>
          <w:szCs w:val="28"/>
        </w:rPr>
        <w:t>ПРАВИЛА</w:t>
      </w:r>
    </w:p>
    <w:p w:rsidR="006F409F" w:rsidRDefault="006F409F" w:rsidP="006F409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92478">
        <w:rPr>
          <w:rFonts w:ascii="Times New Roman" w:hAnsi="Times New Roman"/>
          <w:b/>
          <w:bCs/>
          <w:sz w:val="28"/>
          <w:szCs w:val="28"/>
        </w:rPr>
        <w:t xml:space="preserve">ОСУЩЕСТВЛЕНИЯ КАПИТАЛЬНЫХ ВЛОЖЕНИЙ В ОБЪЕКТЫ МУНИЦИПАЛЬНОЙ СОБСТВЕННОСТИ </w:t>
      </w:r>
      <w:r>
        <w:rPr>
          <w:rFonts w:ascii="Times New Roman" w:hAnsi="Times New Roman"/>
          <w:b/>
          <w:bCs/>
          <w:sz w:val="28"/>
          <w:szCs w:val="28"/>
        </w:rPr>
        <w:t xml:space="preserve">БОДЕЕВСКОГО СЕЛЬСКОГО ПОСЕЛЕНИЯ </w:t>
      </w:r>
      <w:r w:rsidRPr="00A92478">
        <w:rPr>
          <w:rFonts w:ascii="Times New Roman" w:hAnsi="Times New Roman"/>
          <w:b/>
          <w:bCs/>
          <w:sz w:val="28"/>
          <w:szCs w:val="28"/>
        </w:rPr>
        <w:t xml:space="preserve">ЛИСКИНСКОГО </w:t>
      </w:r>
    </w:p>
    <w:p w:rsidR="006F409F" w:rsidRDefault="006F409F" w:rsidP="006F409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92478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ЗА СЧЕТ СРЕДСТВ </w:t>
      </w:r>
    </w:p>
    <w:p w:rsidR="006F409F" w:rsidRDefault="006F409F" w:rsidP="006F409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МЕСТНОГО </w:t>
      </w:r>
      <w:r w:rsidRPr="00A92478">
        <w:rPr>
          <w:rFonts w:ascii="Times New Roman" w:hAnsi="Times New Roman"/>
          <w:b/>
          <w:bCs/>
          <w:sz w:val="28"/>
          <w:szCs w:val="28"/>
        </w:rPr>
        <w:t>БЮДЖЕТА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F409F" w:rsidRPr="00A92478" w:rsidRDefault="006F409F" w:rsidP="006F409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Par35"/>
      <w:bookmarkEnd w:id="0"/>
      <w:r w:rsidRPr="00543184">
        <w:rPr>
          <w:rFonts w:ascii="Times New Roman" w:hAnsi="Times New Roman"/>
          <w:b/>
          <w:bCs/>
          <w:sz w:val="28"/>
          <w:szCs w:val="28"/>
        </w:rPr>
        <w:t>I. Общие положения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84">
        <w:rPr>
          <w:rFonts w:ascii="Times New Roman" w:hAnsi="Times New Roman"/>
          <w:sz w:val="28"/>
          <w:szCs w:val="28"/>
        </w:rPr>
        <w:t>1. Настоящие Правила устанавливаю</w:t>
      </w:r>
      <w:bookmarkStart w:id="1" w:name="_GoBack"/>
      <w:bookmarkEnd w:id="1"/>
      <w:r w:rsidRPr="00543184">
        <w:rPr>
          <w:rFonts w:ascii="Times New Roman" w:hAnsi="Times New Roman"/>
          <w:sz w:val="28"/>
          <w:szCs w:val="28"/>
        </w:rPr>
        <w:t>т: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84">
        <w:rPr>
          <w:rFonts w:ascii="Times New Roman" w:hAnsi="Times New Roman"/>
          <w:sz w:val="28"/>
          <w:szCs w:val="28"/>
        </w:rPr>
        <w:t xml:space="preserve">а) порядок осуществления бюджетных инвестиций в форме капитальных вложений в объекты капитального строительства муниципальной собственности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 или в приобретение объектов недвижимого имущества в муниципальную собственность за счет средств местного бюджета (далее - бюджетные инвестиции), в том числе условия передачи органами местного самоуправления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муниципальным автономным и бюджетнымучреждениям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или </w:t>
      </w:r>
      <w:r w:rsidRPr="0054318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муниципальным унитарным предприятиям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Бодеевского</w:t>
      </w:r>
      <w:r w:rsidRPr="0054318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сельского поселения Лискинского муниципального района Воронежской области, в том числе казенным</w:t>
      </w:r>
      <w:r w:rsidRPr="00543184">
        <w:rPr>
          <w:rFonts w:ascii="Times New Roman" w:hAnsi="Times New Roman"/>
          <w:color w:val="000000"/>
          <w:sz w:val="28"/>
          <w:szCs w:val="28"/>
        </w:rPr>
        <w:t xml:space="preserve">(далее –организации) полномочий муниципального заказчика по заключению и исполнению от имени </w:t>
      </w:r>
      <w:r>
        <w:rPr>
          <w:rFonts w:ascii="Times New Roman" w:hAnsi="Times New Roman"/>
          <w:color w:val="000000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</w:t>
      </w:r>
      <w:r w:rsidRPr="00543184">
        <w:rPr>
          <w:rFonts w:ascii="Times New Roman" w:hAnsi="Times New Roman"/>
          <w:sz w:val="28"/>
          <w:szCs w:val="28"/>
        </w:rPr>
        <w:lastRenderedPageBreak/>
        <w:t>муниципального района Воронежской области  муниципальных контрактов от лица указанных органов в соответствии с настоящими Правилами, а также порядок заключения соглашений о передаче указанных полномочий;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84">
        <w:rPr>
          <w:rFonts w:ascii="Times New Roman" w:hAnsi="Times New Roman"/>
          <w:sz w:val="28"/>
          <w:szCs w:val="28"/>
        </w:rPr>
        <w:t xml:space="preserve">б) порядок предоставления из местного бюджета субсидий организациям на осуществление капитальных вложений в объекты капитального строительства муниципальной собственности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и объекты недвижимого имущества, приобретаемые в муниципальную собственность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 (далее соответственно - объекты, субсидии).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84">
        <w:rPr>
          <w:rFonts w:ascii="Times New Roman" w:hAnsi="Times New Roman"/>
          <w:sz w:val="28"/>
          <w:szCs w:val="28"/>
        </w:rPr>
        <w:t xml:space="preserve">2. Осуществление бюджетных инвестиций и предоставление субсидий осуществляется в соответствии с нормативными правовыми актами администрации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области, предусмотренными пунктом 2 статьи 78.2 и пунктом 2 статьи 79 Бюджетного кодекса Российской Федерации (далее – акты). 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84">
        <w:rPr>
          <w:rFonts w:ascii="Times New Roman" w:hAnsi="Times New Roman"/>
          <w:sz w:val="28"/>
          <w:szCs w:val="28"/>
        </w:rPr>
        <w:t xml:space="preserve">3. При осуществлении капитальных вложений в объекты не допускается за исключением случаев, указанных в пункте 4 настоящих Правил: 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84">
        <w:rPr>
          <w:rFonts w:ascii="Times New Roman" w:hAnsi="Times New Roman"/>
          <w:sz w:val="28"/>
          <w:szCs w:val="28"/>
        </w:rPr>
        <w:t>а) предоставление субсидий в отношении объектов, по которым принято решение о подготовке и реализации бюджетных инвестиций, предусмотренное пунктами  2 и 3.1 статьи 79 Бюджетного кодекса Российской Федерации;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84">
        <w:rPr>
          <w:rFonts w:ascii="Times New Roman" w:hAnsi="Times New Roman"/>
          <w:sz w:val="28"/>
          <w:szCs w:val="28"/>
        </w:rPr>
        <w:t xml:space="preserve">б) предоставление бюджетных инвестиций в объекты, по которым принято решение о предоставлении субсидий, предусмотренное пунктами 2 и 3.1 статьи 78.2 Бюджетного кодекса Российской Федерации. 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84">
        <w:rPr>
          <w:rFonts w:ascii="Times New Roman" w:hAnsi="Times New Roman"/>
          <w:sz w:val="28"/>
          <w:szCs w:val="28"/>
        </w:rPr>
        <w:t xml:space="preserve">4. В ходе исполнения бюджета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при осуществлении капитальных вложений в объекты допускается: 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84">
        <w:rPr>
          <w:rFonts w:ascii="Times New Roman" w:hAnsi="Times New Roman"/>
          <w:sz w:val="28"/>
          <w:szCs w:val="28"/>
        </w:rPr>
        <w:lastRenderedPageBreak/>
        <w:t xml:space="preserve">а) предоставление субсидий в отношении объектов, по которым принято решение о подготовке и реализации бюджетных инвестиций, предусмотренное пунктом 2 статьи 79 Бюджетного кодекса Российской Федерации, в случае изменения в установленном порядке типа (организационно-правовой формы) муниципального казенного учреждения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области, являющегося муниципальным заказчиком при осуществлении бюджетных инвестиций, на организацию после внесения соответствующих изменений в указанное решение о подготовке и реализации бюджетных инвестиций с внесением изменений в ранее заключенные муниципальным казенным учреждением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муниципальные контракты в части замены стороны договора - муниципального казенного учреждения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на организацию и вида договора - муниципального контракта на гражданско-правовой договор организации; 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84">
        <w:rPr>
          <w:rFonts w:ascii="Times New Roman" w:hAnsi="Times New Roman"/>
          <w:sz w:val="28"/>
          <w:szCs w:val="28"/>
        </w:rPr>
        <w:t xml:space="preserve">б) предоставление бюджетных инвестиций в объекты, по которым принято решение о предоставлении субсидий, предусмотренное пунктом 2 статьи 78.2 Бюджетного кодекса Российской Федерации, в случае изменения в установленном порядке типа (организационно-правовой формы) организации, являющейся получателем субсидии, на муниципальное казенное учреждение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после внесения соответствующих изменений в указанное решение о предоставлении субсидий с внесением соответствующих изменений в ранее заключенные организацией договоры в части замены стороны договора - организации на муниципальное казенное учреждение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и вида договора - гражданско-правового договора организации на муниципальный контракт. 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84">
        <w:rPr>
          <w:rFonts w:ascii="Times New Roman" w:hAnsi="Times New Roman"/>
          <w:sz w:val="28"/>
          <w:szCs w:val="28"/>
        </w:rPr>
        <w:lastRenderedPageBreak/>
        <w:t xml:space="preserve">5. Объем предоставляемых бюджетных инвестиций и субсидий должен соответствовать объему бюджетных ассигнований, предусмотренных на соответствующие цели решением Совета народных депутатов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о бюджете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на соответствующий финансовый год и на плановый период, в том числе в рамках действующих муниципальных программ. 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84">
        <w:rPr>
          <w:rFonts w:ascii="Times New Roman" w:hAnsi="Times New Roman"/>
          <w:sz w:val="28"/>
          <w:szCs w:val="28"/>
        </w:rPr>
        <w:t>6. Бюджетные инвестиции и предоставление субсидий в целях подготовки обоснования инвестиций и проведения его технологического и ценового аудита осуществляются 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обязательной.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84">
        <w:rPr>
          <w:rFonts w:ascii="Times New Roman" w:hAnsi="Times New Roman"/>
          <w:sz w:val="28"/>
          <w:szCs w:val="28"/>
        </w:rPr>
        <w:t xml:space="preserve"> 7.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или хозяйственного ведения у этих организаций, а также увеличением  уставного фонда   муниципальных унитарных предприятий, основанных на праве хозяйственного ведения, либо включаются в состав муниципальной казны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области. 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84">
        <w:rPr>
          <w:rFonts w:ascii="Times New Roman" w:hAnsi="Times New Roman"/>
          <w:sz w:val="28"/>
          <w:szCs w:val="28"/>
        </w:rPr>
        <w:t>8. Осуществление капитальных вложений за счет субсидий влечет также увеличение стоимости основных средств, находящихся на праве оперативного управления или хозяйственного ведения у организаций. Осуществление бюджетных инвестиций за счет субсидий в объекты  муниципальных унитарных предприятий, основанных на праве хозяйственного ведения влечет также увеличение их уставного фонда.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84">
        <w:rPr>
          <w:rFonts w:ascii="Times New Roman" w:hAnsi="Times New Roman"/>
          <w:sz w:val="28"/>
          <w:szCs w:val="28"/>
        </w:rPr>
        <w:t xml:space="preserve">9. Информация о сроках и об объемах оплаты по муниципальным контрактам, заключенным в целях выполнения проектных и (или) </w:t>
      </w:r>
      <w:r w:rsidRPr="00543184">
        <w:rPr>
          <w:rFonts w:ascii="Times New Roman" w:hAnsi="Times New Roman"/>
          <w:sz w:val="28"/>
          <w:szCs w:val="28"/>
        </w:rPr>
        <w:lastRenderedPageBreak/>
        <w:t xml:space="preserve">изыскательских работ, строительства (реконструкции, в том числе с элементами реставрации, технического перевооружения) и (или) приобретения объектов, а также о сроках и об объемах перечисления субсидий организациям учитывается при формировании прогноза кассовых выплат из бюджета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области, необходимого для составления в установленном порядке кассового плана исполнения бюджета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области. 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3184">
        <w:rPr>
          <w:rFonts w:ascii="Times New Roman" w:hAnsi="Times New Roman"/>
          <w:b/>
          <w:sz w:val="28"/>
          <w:szCs w:val="28"/>
        </w:rPr>
        <w:t>II. Осуществление бюджетных инвестиций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84">
        <w:rPr>
          <w:rFonts w:ascii="Times New Roman" w:hAnsi="Times New Roman"/>
          <w:sz w:val="28"/>
          <w:szCs w:val="28"/>
        </w:rPr>
        <w:t xml:space="preserve">10. 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выполнения проектных и (или) изыскательских работ, строительства (реконструкции, в том числе с элементами реставрации, технического перевооружения) и (или) приобретения объектов: 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84">
        <w:rPr>
          <w:rFonts w:ascii="Times New Roman" w:hAnsi="Times New Roman"/>
          <w:sz w:val="28"/>
          <w:szCs w:val="28"/>
        </w:rPr>
        <w:t xml:space="preserve">а) муниципальными заказчиками, являющимися получателями средств бюджета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области; 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84">
        <w:rPr>
          <w:rFonts w:ascii="Times New Roman" w:hAnsi="Times New Roman"/>
          <w:sz w:val="28"/>
          <w:szCs w:val="28"/>
        </w:rPr>
        <w:t xml:space="preserve">б) организациями, которым органы местного самоуправления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области, осуществляющие функции и полномочия учредителя или права собственника имущества организаций, являющиеся муниципальными заказчиками, передали в соответствии с настоящим Правилами свои полномочия муниципального заказчика по заключению и исполнению от имени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от лица указанных органов муниципальных контрактов. 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3184">
        <w:rPr>
          <w:rFonts w:ascii="Times New Roman" w:hAnsi="Times New Roman"/>
          <w:sz w:val="28"/>
          <w:szCs w:val="28"/>
        </w:rPr>
        <w:t xml:space="preserve">11. Муниципальные контракты заключаются и оплачиваются в пределах лимитов бюджетных обязательств, доведенных муниципальному </w:t>
      </w:r>
      <w:r w:rsidRPr="00543184">
        <w:rPr>
          <w:rFonts w:ascii="Times New Roman" w:hAnsi="Times New Roman"/>
          <w:sz w:val="28"/>
          <w:szCs w:val="28"/>
        </w:rPr>
        <w:lastRenderedPageBreak/>
        <w:t xml:space="preserve">заказчику как получателю средств бюджета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области, либо в случаях и порядке, установленных Бюджетным кодексом Российской Федерации и иными нормативными правовыми актами, регулирующими бюджетные правоотношения, </w:t>
      </w:r>
      <w:r w:rsidRPr="00543184">
        <w:rPr>
          <w:rFonts w:ascii="Times New Roman" w:hAnsi="Times New Roman"/>
          <w:color w:val="000000"/>
          <w:sz w:val="28"/>
          <w:szCs w:val="28"/>
        </w:rPr>
        <w:t xml:space="preserve">в пределах средств, предусмотренныхактами, на срок, превышающий срок действия утвержденных ему лимитов бюджетных обязательств. 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84">
        <w:rPr>
          <w:rFonts w:ascii="Times New Roman" w:hAnsi="Times New Roman"/>
          <w:sz w:val="28"/>
          <w:szCs w:val="28"/>
        </w:rPr>
        <w:t xml:space="preserve">12. В целях осуществления бюджетных инвестиций в соответствии с подпунктом «б» пункта 10 настоящих Правилорганами местного самоуправления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заключаются с организациями соглашения о передаче полномочий муниципального заказчика по заключению и исполнению от имени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муниципальных контрактов от лица указанных органов (за исключением полномочий, связанных с введением в установленном порядке в эксплуатацию объекта) (далее - соглашение о передаче полномочий). 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84">
        <w:rPr>
          <w:rFonts w:ascii="Times New Roman" w:hAnsi="Times New Roman"/>
          <w:sz w:val="28"/>
          <w:szCs w:val="28"/>
        </w:rPr>
        <w:t>13. Соглашение о передаче полномочий может быть заключено в отношении нескольких объектов. Соглашение о передаче полномочий и дополнительные соглашения к указанному соглашению, предусматривающие внесение в него изменений или его расторжение, заключаются в соответствии с типовыми формами, утверждаемыми администрацией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области. 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84">
        <w:rPr>
          <w:rFonts w:ascii="Times New Roman" w:hAnsi="Times New Roman"/>
          <w:sz w:val="28"/>
          <w:szCs w:val="28"/>
        </w:rPr>
        <w:t xml:space="preserve">14. Соглашение о передаче полномочий, за исключением полномочий, передаваемых при осуществлении бюджетных инвестиций в целях подготовки обоснования инвестиций и проведения его технологического и ценового аудита, должно содержать в том числе: 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84">
        <w:rPr>
          <w:rFonts w:ascii="Times New Roman" w:hAnsi="Times New Roman"/>
          <w:sz w:val="28"/>
          <w:szCs w:val="28"/>
        </w:rPr>
        <w:t xml:space="preserve">а) цель осуществления бюджетных инвестиций и их объем с распределением по годам в отношении каждого объекта с указанием его </w:t>
      </w:r>
      <w:r w:rsidRPr="00543184">
        <w:rPr>
          <w:rFonts w:ascii="Times New Roman" w:hAnsi="Times New Roman"/>
          <w:sz w:val="28"/>
          <w:szCs w:val="28"/>
        </w:rPr>
        <w:lastRenderedPageBreak/>
        <w:t xml:space="preserve">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капитального строительства муниципальной собственности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(сметной или предполагаемой (предельной) либо стоимости приобретения объекта недвижимого имущества в муниципальную собственность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области), соответствующих акту, а также с указанием рассчитанного в ценах соответствующих лет общего объема капитальных вложений, в том числе объема бюджетных ассигнований, предусмотренного органу местного самоуправления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 как получателю средств бюджета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области. Объем бюджетных инвестиций должен соответствовать объему бюджетных ассигнований на осуществление бюджетных инвестиций, предусмотренному муниципальной программой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области; 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84">
        <w:rPr>
          <w:rFonts w:ascii="Times New Roman" w:hAnsi="Times New Roman"/>
          <w:sz w:val="28"/>
          <w:szCs w:val="28"/>
        </w:rPr>
        <w:t xml:space="preserve">б) положения, устанавливающие права и обязанности организации по заключению и исполнению от имени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от лица органа местного самоуправления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муниципальных контрактов; 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84">
        <w:rPr>
          <w:rFonts w:ascii="Times New Roman" w:hAnsi="Times New Roman"/>
          <w:sz w:val="28"/>
          <w:szCs w:val="28"/>
        </w:rPr>
        <w:t xml:space="preserve">в) ответственность организации за неисполнение или ненадлежащее исполнение переданных ей полномочий; 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84">
        <w:rPr>
          <w:rFonts w:ascii="Times New Roman" w:hAnsi="Times New Roman"/>
          <w:sz w:val="28"/>
          <w:szCs w:val="28"/>
        </w:rPr>
        <w:t xml:space="preserve">г) положения, устанавливающие право органа местного самоуправления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на проведение проверок </w:t>
      </w:r>
      <w:r w:rsidRPr="00543184">
        <w:rPr>
          <w:rFonts w:ascii="Times New Roman" w:hAnsi="Times New Roman"/>
          <w:sz w:val="28"/>
          <w:szCs w:val="28"/>
        </w:rPr>
        <w:lastRenderedPageBreak/>
        <w:t xml:space="preserve">соблюдения организацией условий, установленных заключенным соглашением о передаче полномочий; 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84">
        <w:rPr>
          <w:rFonts w:ascii="Times New Roman" w:hAnsi="Times New Roman"/>
          <w:sz w:val="28"/>
          <w:szCs w:val="28"/>
        </w:rPr>
        <w:t xml:space="preserve">д) положения, устанавливающие обязанность организации по ведению бюджетного учета, составлению и представлению бюджетной отчетности органу местного самоуправления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как получателю средств бюджета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в порядке, установленном Министерством финансов Российской Федерации. 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84">
        <w:rPr>
          <w:rFonts w:ascii="Times New Roman" w:hAnsi="Times New Roman"/>
          <w:sz w:val="28"/>
          <w:szCs w:val="28"/>
        </w:rPr>
        <w:t xml:space="preserve">15. Соглашение о передаче полномочий, передаваемых при осуществлении бюджетных инвестиций в целях подготовки обоснования инвестиций и проведения его технологического и ценового аудита, должно содержать в том числе положения, предусмотренные подпунктами «б» - «д» пункта 14 настоящих Правил, а также цель осуществления бюджетных инвестиций с указанием в отношении каждого объекта его наименования, сроков подготовки обоснования инвестиций и проведения его технологического и ценового аудита и общего объема капитальных вложений в целях подготовки обоснования инвестиций и проведения его технологического и ценового аудита, в том числе объема бюджетных ассигнований, предусмотренного органу местного самоуправления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как получателю средств бюджета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области. 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84">
        <w:rPr>
          <w:rFonts w:ascii="Times New Roman" w:hAnsi="Times New Roman"/>
          <w:sz w:val="28"/>
          <w:szCs w:val="28"/>
        </w:rPr>
        <w:t xml:space="preserve">16. Операции с бюджетными инвестициями осуществляются в порядке, установленном бюджетным законодательством для исполнения бюджета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области, и отражаются на открытых в органах Федерального казначейства в порядке, установленном Федеральным казначейством, лицевых счетах: 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84">
        <w:rPr>
          <w:rFonts w:ascii="Times New Roman" w:hAnsi="Times New Roman"/>
          <w:sz w:val="28"/>
          <w:szCs w:val="28"/>
        </w:rPr>
        <w:lastRenderedPageBreak/>
        <w:t xml:space="preserve">а) получателя бюджетных средств - в случае заключения муниципальных контрактов муниципальным заказчиком; 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84">
        <w:rPr>
          <w:rFonts w:ascii="Times New Roman" w:hAnsi="Times New Roman"/>
          <w:sz w:val="28"/>
          <w:szCs w:val="28"/>
        </w:rPr>
        <w:t xml:space="preserve">б) для учета операций по переданным полномочиям получателя бюджетных средств - в случае заключения от имени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муниципальных контрактов организациями от лица органов местного самоуправления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области. 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84">
        <w:rPr>
          <w:rFonts w:ascii="Times New Roman" w:hAnsi="Times New Roman"/>
          <w:sz w:val="28"/>
          <w:szCs w:val="28"/>
        </w:rPr>
        <w:t xml:space="preserve">17. В целях открытия организации в органе  Федерального казначейства лицевого счета, указанного в подпункте «б» пункта 16 настоящих Правил, организация в течение 5 рабочих дней со дня получения от органа местного самоуправления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подписанного им соглашения о передаче полномочий представляет в орган Федерального казначейства документы, необходимые для открытия лицевого счета по переданным полномочиям получателя бюджетных средств, в порядке, установленном Федеральным казначейством. Основанием для открытия лицевого счета, указанного в подпункте «б» пункта 16 настоящих Правил, является копия соглашения о передаче полномочий. 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318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43184">
        <w:rPr>
          <w:rFonts w:ascii="Times New Roman" w:hAnsi="Times New Roman"/>
          <w:b/>
          <w:sz w:val="28"/>
          <w:szCs w:val="28"/>
        </w:rPr>
        <w:t>II. Предоставление субсидий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84">
        <w:rPr>
          <w:rFonts w:ascii="Times New Roman" w:hAnsi="Times New Roman"/>
          <w:sz w:val="28"/>
          <w:szCs w:val="28"/>
        </w:rPr>
        <w:t xml:space="preserve">18. Субсидии предоставляются организациям в размере средств, предусмотренных решением о подготовке и реализации бюджетных инвестиций, в пределах лимитов бюджетных обязательств, доведенных получателю средств бюджета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на цели предоставления субсидий. 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84">
        <w:rPr>
          <w:rFonts w:ascii="Times New Roman" w:hAnsi="Times New Roman"/>
          <w:sz w:val="28"/>
          <w:szCs w:val="28"/>
        </w:rPr>
        <w:t xml:space="preserve">19. Предоставление субсидии осуществляется в соответствии с соглашением, заключенным между органами местного самоуправления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как получателями средств бюджета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</w:t>
      </w:r>
      <w:r w:rsidRPr="00543184">
        <w:rPr>
          <w:rFonts w:ascii="Times New Roman" w:hAnsi="Times New Roman"/>
          <w:sz w:val="28"/>
          <w:szCs w:val="28"/>
        </w:rPr>
        <w:lastRenderedPageBreak/>
        <w:t xml:space="preserve">сельского поселения Лискинского муниципального района Воронежской области, предоставляющими субсидию организациям, и организацией (далее - соглашение о предоставлении субсидий) на срок, не превышающий срок действия утвержденных получателю средств бюджета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области, предоставляющему субсидию, лимитов бюджетных обязательств на предоставление субсидии. По решению администрации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области, принятому в соответствии с абзацем 14 пункта 4 статьи 78.2 Бюджетного кодекса Российской Федерации, получателю средств бюджета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может быть предоставлено право заключать соглашения о предоставлении субсидии на срок, превышающий срок действия утвержденных ему лимитов бюджетных обязательств на предоставление субсидий. 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84">
        <w:rPr>
          <w:rFonts w:ascii="Times New Roman" w:hAnsi="Times New Roman"/>
          <w:sz w:val="28"/>
          <w:szCs w:val="28"/>
        </w:rPr>
        <w:t>20. Соглашение о предоставлении субсидии может быть заключено в отношении нескольких объектов. Соглашение о предоставлении субсидии и дополнительные соглашения к указанному соглашению, предусматривающие внесение в него изменений или его расторжение, заключаются в соответствии с типовыми формами, утверждаемыми администрацией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области. 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84">
        <w:rPr>
          <w:rFonts w:ascii="Times New Roman" w:hAnsi="Times New Roman"/>
          <w:sz w:val="28"/>
          <w:szCs w:val="28"/>
        </w:rPr>
        <w:t xml:space="preserve">21. Соглашение о предоставлении субсидии, за исключением субсидии, предоставленной в целях подготовки обоснования инвестиций и проведения его технологического и ценового аудита, должно содержать в том числе: 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84">
        <w:rPr>
          <w:rFonts w:ascii="Times New Roman" w:hAnsi="Times New Roman"/>
          <w:sz w:val="28"/>
          <w:szCs w:val="28"/>
        </w:rPr>
        <w:t xml:space="preserve">а) цель и значения результатов предоставления субсидии и ее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</w:t>
      </w:r>
      <w:r w:rsidRPr="00543184">
        <w:rPr>
          <w:rFonts w:ascii="Times New Roman" w:hAnsi="Times New Roman"/>
          <w:sz w:val="28"/>
          <w:szCs w:val="28"/>
        </w:rPr>
        <w:lastRenderedPageBreak/>
        <w:t xml:space="preserve">(сметной или предполагаемой (предельной) стоимости объекта капитального строительства муниципальной собственности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либо стоимости приобретения объекта недвижимого имущества в муниципальную собственность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области),  соответствующих акту, а также с указанием общего объема капитальных вложений за счет всех источников финансового обеспечения, в том числе объема предоставляемой субсидии, соответствующего акту. Объем предоставляемой субсидии из бюджета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должен соответствовать объему бюджетных ассигнований на предоставление субсидии, предусмотренному соответствующей муниципальной программой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области.В случае если  субсидия предоставляется  в целях достижения результатов федерального (регионального) проекта, указывается наименование соответствующего федерального (регионального) проекта,   при этом результаты предоставления субсидии должны соответствовать результатам федерального (регионального) проекта.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84">
        <w:rPr>
          <w:rFonts w:ascii="Times New Roman" w:hAnsi="Times New Roman"/>
          <w:sz w:val="28"/>
          <w:szCs w:val="28"/>
        </w:rPr>
        <w:t xml:space="preserve">б) 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 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84">
        <w:rPr>
          <w:rFonts w:ascii="Times New Roman" w:hAnsi="Times New Roman"/>
          <w:sz w:val="28"/>
          <w:szCs w:val="28"/>
        </w:rPr>
        <w:t xml:space="preserve">в) условие о соблюдении организацией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 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84">
        <w:rPr>
          <w:rFonts w:ascii="Times New Roman" w:hAnsi="Times New Roman"/>
          <w:sz w:val="28"/>
          <w:szCs w:val="28"/>
        </w:rPr>
        <w:t xml:space="preserve">г) положения, устанавливающие обязанностьорганизации по открытию в органе Федерального казначейства лицевого счета для учета операций с субсидиями; 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84">
        <w:rPr>
          <w:rFonts w:ascii="Times New Roman" w:hAnsi="Times New Roman"/>
          <w:sz w:val="28"/>
          <w:szCs w:val="28"/>
        </w:rPr>
        <w:lastRenderedPageBreak/>
        <w:t>д) обязательство муниципального унитарного предприятия, в том числе казенного, осуществлять без использования субсидии  разработку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документации, проведение технологического и ценового аудита инвестиционных проектов по строительству (реконструкции) в том числе с элементами реставрации, техническому перевооружению) объектов капитального строительства, аудита проектной документации, проведение государственной экспертизы проектной документации, включающей проверку достоверности определения сметной стоимости строительства объектов капитального строительства в случаях, установленных частью 2 статьи 8.3 Градостроительного кодекса Российской Федерации и результатов инженерных изысканий, на финансовое обеспечение  строительства (реконструкции, в том числе с элементами реставрации, технического перевооружения) которых планируется  предоставление субсидии;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84">
        <w:rPr>
          <w:rFonts w:ascii="Times New Roman" w:hAnsi="Times New Roman"/>
          <w:sz w:val="28"/>
          <w:szCs w:val="28"/>
        </w:rPr>
        <w:t>е) обязательство муниципального автономного  (бюджетного) учреждения осуществлять расходы, связанные с проведением мероприятий, указанных в подпункте «д» настоящего пункта, без использования субсидии, если предоставление субсидии на эти цели не предусмотрено актом;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84">
        <w:rPr>
          <w:rFonts w:ascii="Times New Roman" w:hAnsi="Times New Roman"/>
          <w:sz w:val="28"/>
          <w:szCs w:val="28"/>
        </w:rPr>
        <w:t xml:space="preserve">ж) обязательство муниципального унитарного предприятия, в том числе казенного, осуществлять эксплуатационные расходы, необходимые для содержания объекта после ввода его в эксплуатацию (приобретения), без использования на эти цели средств бюджета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области;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84">
        <w:rPr>
          <w:rFonts w:ascii="Times New Roman" w:hAnsi="Times New Roman"/>
          <w:sz w:val="28"/>
          <w:szCs w:val="28"/>
        </w:rPr>
        <w:t xml:space="preserve">з) обязательство муниципального автономного (бюджетного)  учреждения осуществлять эксплуатационные расходы, необходимые  для содержания объекта после ввода его в эксплуатацию (приобретения), за счет средств, предоставляемых  из федерального бюджета, в размере, не превышающем размер соответствующих нормативных затрат, применяемых при расчете субсидии на финансовоеобеспечение выполнения </w:t>
      </w:r>
      <w:r w:rsidRPr="00543184">
        <w:rPr>
          <w:rFonts w:ascii="Times New Roman" w:hAnsi="Times New Roman"/>
          <w:sz w:val="28"/>
          <w:szCs w:val="28"/>
        </w:rPr>
        <w:lastRenderedPageBreak/>
        <w:t>муниципального задания  на оказание муниципальных услуг (выполнение работ);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84">
        <w:rPr>
          <w:rFonts w:ascii="Times New Roman" w:hAnsi="Times New Roman"/>
          <w:sz w:val="28"/>
          <w:szCs w:val="28"/>
        </w:rPr>
        <w:t xml:space="preserve">и) сроки (порядок определения сроков) перечисления субсидии, а также положения, устанавливающие обязанность перечисления субсидии на лицевой счет для учета операций с субсидиями, открытый в органе Федерального казначейства; 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84">
        <w:rPr>
          <w:rFonts w:ascii="Times New Roman" w:hAnsi="Times New Roman"/>
          <w:sz w:val="28"/>
          <w:szCs w:val="28"/>
        </w:rPr>
        <w:t xml:space="preserve">к) положения, устанавливающие право получателя средств бюджета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области, предоставляющего субсидию, на проведение проверок соблюдения организацией условий, установленных соглашением о предоставлении субсидии; 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3184">
        <w:rPr>
          <w:rFonts w:ascii="Times New Roman" w:hAnsi="Times New Roman"/>
          <w:sz w:val="28"/>
          <w:szCs w:val="28"/>
        </w:rPr>
        <w:t xml:space="preserve">л) порядок возврата организацией средств в объеме остатка не использованной на начало очередного финансового года перечисленной ему в предшествующем финансовом году субсидии в случае отсутствия решения получателя средств бюджета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области, предоставляющего субсидию, о наличии потребности направления этих средств на цели предоставления субсидии </w:t>
      </w:r>
      <w:r w:rsidRPr="00543184">
        <w:rPr>
          <w:rFonts w:ascii="Times New Roman" w:hAnsi="Times New Roman"/>
          <w:color w:val="000000"/>
          <w:sz w:val="28"/>
          <w:szCs w:val="28"/>
        </w:rPr>
        <w:t xml:space="preserve">на капитальные вложения, указанного в пункте 26настоящих Правил; 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84">
        <w:rPr>
          <w:rFonts w:ascii="Times New Roman" w:hAnsi="Times New Roman"/>
          <w:sz w:val="28"/>
          <w:szCs w:val="28"/>
        </w:rPr>
        <w:t xml:space="preserve">м) порядок возврата сумм, использованных организацией, в случае установления по результатам проверок фактов нарушения целей и условий, определенных соглашением о предоставлении субсидии; 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84">
        <w:rPr>
          <w:rFonts w:ascii="Times New Roman" w:hAnsi="Times New Roman"/>
          <w:sz w:val="28"/>
          <w:szCs w:val="28"/>
        </w:rPr>
        <w:t xml:space="preserve">н) 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софинансировании капитальных вложений в объекты за счет иных источников финансирования, в случае если актом предусмотрено такое условие; 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84">
        <w:rPr>
          <w:rFonts w:ascii="Times New Roman" w:hAnsi="Times New Roman"/>
          <w:sz w:val="28"/>
          <w:szCs w:val="28"/>
        </w:rPr>
        <w:t xml:space="preserve">о) порядок и сроки представления организацией отчетности об использовании субсидии, а также о достижении значений результатов  предоставления субсидии; 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84">
        <w:rPr>
          <w:rFonts w:ascii="Times New Roman" w:hAnsi="Times New Roman"/>
          <w:sz w:val="28"/>
          <w:szCs w:val="28"/>
        </w:rPr>
        <w:lastRenderedPageBreak/>
        <w:t xml:space="preserve">п) случаи и порядок внесения изменений в соглашение о предоставлении субсидии, в том числе в случае уменьшения в соответствии с Бюджетным кодексом Российской Федерации получателю средств бюджета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 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84">
        <w:rPr>
          <w:rFonts w:ascii="Times New Roman" w:hAnsi="Times New Roman"/>
          <w:sz w:val="28"/>
          <w:szCs w:val="28"/>
        </w:rPr>
        <w:t xml:space="preserve">22. Соглашение о предоставлении субсидии в целях подготовки обоснования инвестиций и проведения его технологического и ценового аудита должно содержать в том числе положения, предусмотренные подпунктами «б» - «л» пункта 21 настоящих Правил, а также цель предоставления субсидии и ее объем с распределением по годам в отношении каждого объекта с указанием его наименования и общего объема капитальных вложений на подготовку обоснования инвестиций и проведения его технологического и ценового аудита за счет всех источников финансового обеспечения, в том числе объема предоставляемой субсидии, соответствующего акту, сроков подготовки обоснования инвестиций и проведения его технологического и ценового аудита. 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84">
        <w:rPr>
          <w:rFonts w:ascii="Times New Roman" w:hAnsi="Times New Roman"/>
          <w:sz w:val="28"/>
          <w:szCs w:val="28"/>
        </w:rPr>
        <w:t xml:space="preserve">23. Операции с субсидиями, поступающими организациям, осуществляются  в установленном Федеральным казначейством порядке и  учитываются на отдельных лицевых счетах, открываемых организациям в органах Федерального казначейства в порядке, установленном Федеральным казначейством. 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84">
        <w:rPr>
          <w:rFonts w:ascii="Times New Roman" w:hAnsi="Times New Roman"/>
          <w:sz w:val="28"/>
          <w:szCs w:val="28"/>
        </w:rPr>
        <w:t>24. Санкционирование расходов организаций, источником финансового обеспечения которых являются субсидии, в том числе остатки субсидий, не использованные на начало очередного финансового года, осуществляется в порядке, установленном администрацией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области. 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84">
        <w:rPr>
          <w:rFonts w:ascii="Times New Roman" w:hAnsi="Times New Roman"/>
          <w:sz w:val="28"/>
          <w:szCs w:val="28"/>
        </w:rPr>
        <w:t xml:space="preserve">25. Не использованные на начало очередного финансового года остатки субсидий подлежат перечислению организациями в установленном порядке  </w:t>
      </w:r>
      <w:r w:rsidRPr="00543184">
        <w:rPr>
          <w:rFonts w:ascii="Times New Roman" w:hAnsi="Times New Roman"/>
          <w:sz w:val="28"/>
          <w:szCs w:val="28"/>
        </w:rPr>
        <w:lastRenderedPageBreak/>
        <w:t xml:space="preserve">в бюджет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области. 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84">
        <w:rPr>
          <w:rFonts w:ascii="Times New Roman" w:hAnsi="Times New Roman"/>
          <w:sz w:val="28"/>
          <w:szCs w:val="28"/>
        </w:rPr>
        <w:t xml:space="preserve">26. В соответствии с решением администрации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области, осуществляющей в соответствии  с Бюджетным кодексом Российской Федерации полномочия главного распорядителя  средств бюджета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области, о наличии потребности в не использованных на начало очередного финансового года остатках субсидии, остатки субсидии могут быть использованы в очередном финансовом году для финансового обеспечения расходов, соответствующих целям предоставления субсидии. 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84">
        <w:rPr>
          <w:rFonts w:ascii="Times New Roman" w:hAnsi="Times New Roman"/>
          <w:sz w:val="28"/>
          <w:szCs w:val="28"/>
        </w:rPr>
        <w:t xml:space="preserve">В указанное решение может быть включено несколько объектов, и оно должно содержать наименование организации, наименование каждого объекта и объем разрешенных к использованию остатков субсидии. 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84">
        <w:rPr>
          <w:rFonts w:ascii="Times New Roman" w:hAnsi="Times New Roman"/>
          <w:sz w:val="28"/>
          <w:szCs w:val="28"/>
        </w:rPr>
        <w:t xml:space="preserve">27. Контроль за результативностью и целевым использованием  бюджетных средств, направляемых на предоставление субсидии, осуществляет главный распорядитель средств бюджета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84">
        <w:rPr>
          <w:rFonts w:ascii="Times New Roman" w:hAnsi="Times New Roman"/>
          <w:sz w:val="28"/>
          <w:szCs w:val="28"/>
        </w:rPr>
        <w:t xml:space="preserve">28. При выявлении нарушений условий, установленных для предоставления субсидии, главный распорядитель средств бюджета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области: направляет получателю субсидии  требование о возврате субсидии. Субсидия подлежит возврату получателем субсидии в бюджет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в течение  30 календарных дней с момента получения требования.</w:t>
      </w:r>
    </w:p>
    <w:p w:rsidR="006F409F" w:rsidRPr="00543184" w:rsidRDefault="006F409F" w:rsidP="006F40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84">
        <w:rPr>
          <w:rFonts w:ascii="Times New Roman" w:hAnsi="Times New Roman"/>
          <w:sz w:val="28"/>
          <w:szCs w:val="28"/>
        </w:rPr>
        <w:t xml:space="preserve">При невозврате субсидии в срок главный распорядитель средств бюджета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 принимает меры по взысканию подлежащей </w:t>
      </w:r>
      <w:r w:rsidRPr="00543184">
        <w:rPr>
          <w:rFonts w:ascii="Times New Roman" w:hAnsi="Times New Roman"/>
          <w:sz w:val="28"/>
          <w:szCs w:val="28"/>
        </w:rPr>
        <w:lastRenderedPageBreak/>
        <w:t xml:space="preserve">возврату субсидии в бюджет </w:t>
      </w:r>
      <w:r>
        <w:rPr>
          <w:rFonts w:ascii="Times New Roman" w:hAnsi="Times New Roman"/>
          <w:sz w:val="28"/>
          <w:szCs w:val="28"/>
        </w:rPr>
        <w:t>Бодеевского</w:t>
      </w:r>
      <w:r w:rsidRPr="0054318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в судебном порядке.</w:t>
      </w:r>
    </w:p>
    <w:p w:rsidR="006F409F" w:rsidRPr="00A92478" w:rsidRDefault="006F409F" w:rsidP="006F409F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54F2C" w:rsidRDefault="00A54F2C" w:rsidP="006F409F">
      <w:pPr>
        <w:spacing w:after="0"/>
        <w:jc w:val="both"/>
      </w:pPr>
    </w:p>
    <w:sectPr w:rsidR="00A54F2C" w:rsidSect="00643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F2C" w:rsidRDefault="00A54F2C" w:rsidP="006F409F">
      <w:pPr>
        <w:spacing w:after="0" w:line="240" w:lineRule="auto"/>
      </w:pPr>
      <w:r>
        <w:separator/>
      </w:r>
    </w:p>
  </w:endnote>
  <w:endnote w:type="continuationSeparator" w:id="1">
    <w:p w:rsidR="00A54F2C" w:rsidRDefault="00A54F2C" w:rsidP="006F4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F2C" w:rsidRDefault="00A54F2C" w:rsidP="006F409F">
      <w:pPr>
        <w:spacing w:after="0" w:line="240" w:lineRule="auto"/>
      </w:pPr>
      <w:r>
        <w:separator/>
      </w:r>
    </w:p>
  </w:footnote>
  <w:footnote w:type="continuationSeparator" w:id="1">
    <w:p w:rsidR="00A54F2C" w:rsidRDefault="00A54F2C" w:rsidP="006F4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433B4"/>
    <w:multiLevelType w:val="hybridMultilevel"/>
    <w:tmpl w:val="E5162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409F"/>
    <w:rsid w:val="006F409F"/>
    <w:rsid w:val="00A54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09F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6F409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semiHidden/>
    <w:unhideWhenUsed/>
    <w:rsid w:val="006F409F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6F409F"/>
    <w:rPr>
      <w:rFonts w:ascii="Arial" w:eastAsia="Times New Roman" w:hAnsi="Arial" w:cs="Times New Roman"/>
      <w:sz w:val="24"/>
      <w:szCs w:val="24"/>
      <w:lang/>
    </w:rPr>
  </w:style>
  <w:style w:type="paragraph" w:styleId="a6">
    <w:name w:val="footer"/>
    <w:basedOn w:val="a"/>
    <w:link w:val="a7"/>
    <w:uiPriority w:val="99"/>
    <w:semiHidden/>
    <w:unhideWhenUsed/>
    <w:rsid w:val="006F409F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6F409F"/>
    <w:rPr>
      <w:rFonts w:ascii="Arial" w:eastAsia="Times New Roman" w:hAnsi="Arial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61419C2FF23E977B7D66F15E52F10B420C9015F607C89E64DF12C30B37BD8267866024F3EDA486C9t2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4302</Words>
  <Characters>24526</Characters>
  <Application>Microsoft Office Word</Application>
  <DocSecurity>0</DocSecurity>
  <Lines>204</Lines>
  <Paragraphs>57</Paragraphs>
  <ScaleCrop>false</ScaleCrop>
  <Company/>
  <LinksUpToDate>false</LinksUpToDate>
  <CharactersWithSpaces>28771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BODEEVSK</dc:creator>
  <cp:keywords/>
  <dc:description/>
  <cp:lastModifiedBy>BODEEVSK</cp:lastModifiedBy>
  <cp:revision>2</cp:revision>
  <dcterms:created xsi:type="dcterms:W3CDTF">2020-12-01T13:53:00Z</dcterms:created>
  <dcterms:modified xsi:type="dcterms:W3CDTF">2020-12-01T13:55:00Z</dcterms:modified>
</cp:coreProperties>
</file>