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2" w:rsidRDefault="00FD6542" w:rsidP="00FD6542">
      <w:pPr>
        <w:jc w:val="center"/>
        <w:rPr>
          <w:b/>
        </w:rPr>
      </w:pPr>
      <w:r w:rsidRPr="00FE49BE">
        <w:rPr>
          <w:b/>
        </w:rPr>
        <w:t xml:space="preserve">АДМИНИСТРАЦИЯ </w:t>
      </w:r>
    </w:p>
    <w:p w:rsidR="00FD6542" w:rsidRPr="00FE49BE" w:rsidRDefault="006E1352" w:rsidP="00FD6542">
      <w:pPr>
        <w:jc w:val="center"/>
        <w:rPr>
          <w:b/>
        </w:rPr>
      </w:pPr>
      <w:r>
        <w:rPr>
          <w:b/>
        </w:rPr>
        <w:t>БОДЕЕВСКОГО</w:t>
      </w:r>
      <w:r w:rsidR="00FD6542">
        <w:rPr>
          <w:b/>
        </w:rPr>
        <w:t xml:space="preserve"> СЕЛЬСКОГО ПОСЕЛЕНИЯ</w:t>
      </w:r>
    </w:p>
    <w:p w:rsidR="00FD6542" w:rsidRPr="00FE49BE" w:rsidRDefault="00345520" w:rsidP="00FD6542">
      <w:pPr>
        <w:jc w:val="center"/>
        <w:rPr>
          <w:b/>
        </w:rPr>
      </w:pPr>
      <w:r w:rsidRPr="003455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10.95pt;width:251.7pt;height:116.7pt;z-index:251658240;mso-wrap-distance-left:9.05pt;mso-wrap-distance-right:9.05pt" stroked="f">
            <v:fill color2="black"/>
            <v:textbox style="mso-next-textbox:#_x0000_s1026" inset="0,0,0,0">
              <w:txbxContent>
                <w:p w:rsidR="00FD6542" w:rsidRPr="00A22883" w:rsidRDefault="00FD6542" w:rsidP="00FD6542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3</w:t>
                  </w: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</w:txbxContent>
            </v:textbox>
          </v:shape>
        </w:pict>
      </w:r>
      <w:r w:rsidR="00FD6542" w:rsidRPr="00FE49BE">
        <w:rPr>
          <w:b/>
        </w:rPr>
        <w:t>ЛИСКИНСКОГО  МУНИЦИПАЛЬНОГО РАЙОНА</w:t>
      </w:r>
    </w:p>
    <w:p w:rsidR="00FD6542" w:rsidRDefault="00FD6542" w:rsidP="00FD6542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051EC0" w:rsidRDefault="00051EC0" w:rsidP="00051EC0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FD6542" w:rsidRDefault="006E1352" w:rsidP="00051EC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6E1352" w:rsidRDefault="006E1352" w:rsidP="00FD6542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051EC0" w:rsidRPr="006E1352" w:rsidRDefault="00051EC0" w:rsidP="00FD6542">
      <w:pPr>
        <w:keepNext/>
        <w:keepLines/>
        <w:widowControl/>
        <w:autoSpaceDE w:val="0"/>
        <w:autoSpaceDN w:val="0"/>
        <w:adjustRightInd w:val="0"/>
        <w:rPr>
          <w:b/>
          <w:u w:val="single"/>
        </w:rPr>
      </w:pPr>
      <w:r w:rsidRPr="006E1352">
        <w:rPr>
          <w:b/>
          <w:u w:val="single"/>
        </w:rPr>
        <w:t xml:space="preserve">от </w:t>
      </w:r>
      <w:r w:rsidR="006E1352" w:rsidRPr="006E1352">
        <w:rPr>
          <w:b/>
          <w:u w:val="single"/>
        </w:rPr>
        <w:t xml:space="preserve">«06» июля </w:t>
      </w:r>
      <w:r w:rsidRPr="006E1352">
        <w:rPr>
          <w:b/>
          <w:u w:val="single"/>
        </w:rPr>
        <w:t xml:space="preserve"> 201</w:t>
      </w:r>
      <w:r w:rsidR="006E1352" w:rsidRPr="006E1352">
        <w:rPr>
          <w:b/>
          <w:u w:val="single"/>
        </w:rPr>
        <w:t>5</w:t>
      </w:r>
      <w:r w:rsidRPr="006E1352">
        <w:rPr>
          <w:b/>
          <w:u w:val="single"/>
        </w:rPr>
        <w:t xml:space="preserve"> г. № </w:t>
      </w:r>
      <w:r w:rsidR="006E1352" w:rsidRPr="006E1352">
        <w:rPr>
          <w:b/>
          <w:u w:val="single"/>
        </w:rPr>
        <w:t>39</w:t>
      </w:r>
      <w:r w:rsidRPr="006E1352">
        <w:rPr>
          <w:b/>
          <w:u w:val="single"/>
        </w:rPr>
        <w:t xml:space="preserve"> </w:t>
      </w:r>
    </w:p>
    <w:p w:rsidR="00FD6542" w:rsidRPr="006E1352" w:rsidRDefault="006E1352" w:rsidP="00FD6542">
      <w:pPr>
        <w:keepNext/>
        <w:keepLines/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b/>
        </w:rPr>
        <w:t xml:space="preserve">         </w:t>
      </w:r>
      <w:proofErr w:type="spellStart"/>
      <w:r w:rsidRPr="006E1352">
        <w:rPr>
          <w:sz w:val="22"/>
          <w:szCs w:val="22"/>
        </w:rPr>
        <w:t>с</w:t>
      </w:r>
      <w:proofErr w:type="gramStart"/>
      <w:r w:rsidRPr="006E1352">
        <w:rPr>
          <w:sz w:val="22"/>
          <w:szCs w:val="22"/>
        </w:rPr>
        <w:t>.Б</w:t>
      </w:r>
      <w:proofErr w:type="gramEnd"/>
      <w:r w:rsidRPr="006E1352">
        <w:rPr>
          <w:sz w:val="22"/>
          <w:szCs w:val="22"/>
        </w:rPr>
        <w:t>одеевка</w:t>
      </w:r>
      <w:proofErr w:type="spellEnd"/>
    </w:p>
    <w:p w:rsidR="006E1352" w:rsidRPr="00FD6542" w:rsidRDefault="006E1352" w:rsidP="00FD6542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051EC0" w:rsidRPr="00FD6542" w:rsidRDefault="00051EC0" w:rsidP="00FD6542">
      <w:pPr>
        <w:keepNext/>
        <w:keepLines/>
        <w:widowControl/>
        <w:autoSpaceDE w:val="0"/>
        <w:autoSpaceDN w:val="0"/>
        <w:adjustRightInd w:val="0"/>
        <w:ind w:right="4960"/>
      </w:pPr>
      <w:r>
        <w:rPr>
          <w:b/>
        </w:rPr>
        <w:t xml:space="preserve">Об утверждении Порядка подготовки к ведению и ведения  гражданской обороны в </w:t>
      </w:r>
      <w:proofErr w:type="spellStart"/>
      <w:r w:rsidR="006E1352">
        <w:rPr>
          <w:b/>
        </w:rPr>
        <w:t>Бодеевском</w:t>
      </w:r>
      <w:proofErr w:type="spellEnd"/>
      <w:r w:rsidR="006E1352">
        <w:rPr>
          <w:b/>
        </w:rPr>
        <w:t xml:space="preserve"> </w:t>
      </w:r>
      <w:r>
        <w:rPr>
          <w:b/>
        </w:rPr>
        <w:t>сельском поселении</w:t>
      </w:r>
      <w:r w:rsidR="006E1352">
        <w:rPr>
          <w:b/>
        </w:rPr>
        <w:t xml:space="preserve"> </w:t>
      </w:r>
      <w:proofErr w:type="spellStart"/>
      <w:r w:rsidR="006E1352">
        <w:rPr>
          <w:b/>
        </w:rPr>
        <w:t>Лискинского</w:t>
      </w:r>
      <w:proofErr w:type="spellEnd"/>
      <w:r w:rsidR="006E1352">
        <w:rPr>
          <w:b/>
        </w:rPr>
        <w:t xml:space="preserve"> муниципального района Воронежской области</w:t>
      </w:r>
    </w:p>
    <w:p w:rsidR="00051EC0" w:rsidRDefault="00051EC0" w:rsidP="00051EC0">
      <w:pPr>
        <w:keepNext/>
        <w:keepLines/>
        <w:widowControl/>
        <w:ind w:firstLine="709"/>
        <w:jc w:val="center"/>
        <w:rPr>
          <w:b/>
        </w:rPr>
      </w:pP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администрация </w:t>
      </w:r>
      <w:proofErr w:type="spellStart"/>
      <w:r w:rsidR="006E1352">
        <w:t>Бодеевского</w:t>
      </w:r>
      <w:proofErr w:type="spellEnd"/>
      <w:r w:rsidR="006E1352">
        <w:t xml:space="preserve"> сельского поселения</w:t>
      </w:r>
    </w:p>
    <w:p w:rsidR="00051EC0" w:rsidRPr="006E1352" w:rsidRDefault="00051EC0" w:rsidP="00051EC0">
      <w:pPr>
        <w:keepNext/>
        <w:keepLines/>
        <w:widowControl/>
        <w:spacing w:line="360" w:lineRule="auto"/>
        <w:ind w:firstLine="709"/>
        <w:jc w:val="both"/>
        <w:rPr>
          <w:b/>
        </w:rPr>
      </w:pPr>
      <w:r w:rsidRPr="006E1352">
        <w:rPr>
          <w:b/>
        </w:rPr>
        <w:t>постановляет:</w:t>
      </w:r>
    </w:p>
    <w:p w:rsidR="00051EC0" w:rsidRDefault="00051EC0" w:rsidP="00051EC0">
      <w:pPr>
        <w:keepNext/>
        <w:keepLines/>
        <w:widowControl/>
        <w:spacing w:line="360" w:lineRule="auto"/>
        <w:jc w:val="both"/>
      </w:pPr>
      <w:r>
        <w:t xml:space="preserve">           1. Утвердить Порядок подготовки к ведению и ведения гражданской обороны в </w:t>
      </w:r>
      <w:proofErr w:type="spellStart"/>
      <w:r w:rsidR="006E1352">
        <w:t>Бодеевском</w:t>
      </w:r>
      <w:proofErr w:type="spellEnd"/>
      <w:r w:rsidR="006E1352">
        <w:t xml:space="preserve"> </w:t>
      </w:r>
      <w:r>
        <w:t>сельском поселении  (приложение 1).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2. Рекомендовать руководителям предприятий, организаций всех форм собственности, ведущих свою деятельность на территории </w:t>
      </w:r>
      <w:proofErr w:type="spellStart"/>
      <w:r w:rsidR="006E1352">
        <w:t>Бодеевского</w:t>
      </w:r>
      <w:proofErr w:type="spellEnd"/>
      <w:r w:rsidR="006E1352">
        <w:t xml:space="preserve"> </w:t>
      </w:r>
      <w:r w:rsidR="00FD6542">
        <w:t xml:space="preserve">сельского </w:t>
      </w:r>
      <w:r>
        <w:t>поселения,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051EC0" w:rsidRDefault="006E1352" w:rsidP="00051EC0">
      <w:pPr>
        <w:keepNext/>
        <w:keepLines/>
        <w:widowControl/>
        <w:spacing w:line="360" w:lineRule="auto"/>
        <w:ind w:firstLine="709"/>
        <w:jc w:val="both"/>
      </w:pPr>
      <w:r>
        <w:t>3</w:t>
      </w:r>
      <w:r w:rsidR="00051EC0">
        <w:t>. </w:t>
      </w:r>
      <w:proofErr w:type="gramStart"/>
      <w:r w:rsidR="00051EC0">
        <w:t>Контроль за</w:t>
      </w:r>
      <w:proofErr w:type="gramEnd"/>
      <w:r w:rsidR="00051EC0">
        <w:t xml:space="preserve"> исполнением настоящего постановления оставляю за собой.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tbl>
      <w:tblPr>
        <w:tblW w:w="0" w:type="auto"/>
        <w:tblInd w:w="108" w:type="dxa"/>
        <w:tblLook w:val="0000"/>
      </w:tblPr>
      <w:tblGrid>
        <w:gridCol w:w="6204"/>
        <w:gridCol w:w="3145"/>
      </w:tblGrid>
      <w:tr w:rsidR="006E1352" w:rsidRPr="008D1205" w:rsidTr="004B6CF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352" w:rsidRDefault="006E1352" w:rsidP="004B6CF4">
            <w:pPr>
              <w:keepNext/>
              <w:keepLines/>
              <w:widowControl/>
              <w:jc w:val="both"/>
              <w:rPr>
                <w:szCs w:val="28"/>
              </w:rPr>
            </w:pPr>
          </w:p>
          <w:p w:rsidR="006E1352" w:rsidRDefault="006E1352" w:rsidP="004B6CF4">
            <w:pPr>
              <w:keepNext/>
              <w:keepLines/>
              <w:widowControl/>
              <w:jc w:val="both"/>
              <w:rPr>
                <w:szCs w:val="28"/>
              </w:rPr>
            </w:pPr>
          </w:p>
          <w:p w:rsidR="006E1352" w:rsidRDefault="006E1352" w:rsidP="004B6CF4">
            <w:pPr>
              <w:keepNext/>
              <w:keepLines/>
              <w:widowControl/>
              <w:jc w:val="both"/>
              <w:rPr>
                <w:szCs w:val="28"/>
              </w:rPr>
            </w:pPr>
            <w:r w:rsidRPr="008D1205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Бодеевского</w:t>
            </w:r>
            <w:proofErr w:type="spellEnd"/>
          </w:p>
          <w:p w:rsidR="006E1352" w:rsidRPr="008D1205" w:rsidRDefault="006E1352" w:rsidP="004B6CF4">
            <w:pPr>
              <w:keepNext/>
              <w:keepLines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352" w:rsidRPr="008D1205" w:rsidRDefault="006E1352" w:rsidP="004B6CF4">
            <w:pPr>
              <w:keepNext/>
              <w:keepLines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С.Н. </w:t>
            </w:r>
            <w:proofErr w:type="spellStart"/>
            <w:r>
              <w:rPr>
                <w:szCs w:val="28"/>
              </w:rPr>
              <w:t>Гуньков</w:t>
            </w:r>
            <w:proofErr w:type="spellEnd"/>
          </w:p>
        </w:tc>
      </w:tr>
    </w:tbl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24"/>
        <w:gridCol w:w="5031"/>
      </w:tblGrid>
      <w:tr w:rsidR="00051EC0">
        <w:trPr>
          <w:tblCellSpacing w:w="0" w:type="dxa"/>
        </w:trPr>
        <w:tc>
          <w:tcPr>
            <w:tcW w:w="4324" w:type="dxa"/>
            <w:hideMark/>
          </w:tcPr>
          <w:p w:rsidR="00051EC0" w:rsidRDefault="00051EC0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5031" w:type="dxa"/>
            <w:hideMark/>
          </w:tcPr>
          <w:p w:rsidR="00051EC0" w:rsidRDefault="00051EC0">
            <w:pPr>
              <w:keepNext/>
              <w:keepLines/>
              <w:widowControl/>
              <w:ind w:firstLine="709"/>
              <w:jc w:val="right"/>
            </w:pPr>
            <w:r>
              <w:t>Приложение № 1</w:t>
            </w:r>
          </w:p>
          <w:p w:rsidR="00051EC0" w:rsidRDefault="00051EC0">
            <w:pPr>
              <w:keepNext/>
              <w:keepLines/>
              <w:widowControl/>
              <w:ind w:firstLine="709"/>
              <w:jc w:val="right"/>
            </w:pPr>
            <w:r>
              <w:t xml:space="preserve">к постановлению администрации </w:t>
            </w:r>
            <w:proofErr w:type="spellStart"/>
            <w:r w:rsidR="006E1352">
              <w:t>Бодеевского</w:t>
            </w:r>
            <w:proofErr w:type="spellEnd"/>
            <w:r w:rsidR="006E1352">
              <w:t xml:space="preserve"> </w:t>
            </w:r>
            <w:r>
              <w:t xml:space="preserve">сельского поселения  </w:t>
            </w:r>
          </w:p>
          <w:p w:rsidR="00051EC0" w:rsidRDefault="006E1352" w:rsidP="006E1352">
            <w:pPr>
              <w:keepNext/>
              <w:keepLines/>
              <w:widowControl/>
              <w:tabs>
                <w:tab w:val="left" w:pos="1686"/>
              </w:tabs>
              <w:ind w:firstLine="709"/>
            </w:pPr>
            <w:r>
              <w:t xml:space="preserve">              </w:t>
            </w:r>
            <w:r w:rsidR="00051EC0">
              <w:t xml:space="preserve">от « </w:t>
            </w:r>
            <w:r>
              <w:t>06</w:t>
            </w:r>
            <w:r w:rsidR="00051EC0">
              <w:t>»</w:t>
            </w:r>
            <w:r>
              <w:t xml:space="preserve"> июля </w:t>
            </w:r>
            <w:r w:rsidR="00051EC0">
              <w:t xml:space="preserve"> 201</w:t>
            </w:r>
            <w:r>
              <w:t>5</w:t>
            </w:r>
            <w:r w:rsidR="00051EC0">
              <w:t xml:space="preserve"> г. №</w:t>
            </w:r>
            <w:r>
              <w:t>39</w:t>
            </w:r>
          </w:p>
        </w:tc>
      </w:tr>
    </w:tbl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ПОРЯДОК</w:t>
      </w:r>
    </w:p>
    <w:p w:rsidR="00051EC0" w:rsidRDefault="00051EC0" w:rsidP="00051EC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подготовки к ведению и ведения гражданской обороны в</w:t>
      </w:r>
      <w:r w:rsidR="006E1352">
        <w:rPr>
          <w:b/>
        </w:rPr>
        <w:t xml:space="preserve"> </w:t>
      </w:r>
      <w:proofErr w:type="spellStart"/>
      <w:r w:rsidR="006E1352">
        <w:rPr>
          <w:b/>
        </w:rPr>
        <w:t>Бодеевском</w:t>
      </w:r>
      <w:proofErr w:type="spellEnd"/>
      <w:r w:rsidR="006E1352">
        <w:rPr>
          <w:b/>
        </w:rPr>
        <w:t xml:space="preserve"> </w:t>
      </w:r>
      <w:r>
        <w:rPr>
          <w:b/>
        </w:rPr>
        <w:t>сельском поселении</w:t>
      </w:r>
      <w:r w:rsidR="006E1352">
        <w:rPr>
          <w:b/>
        </w:rPr>
        <w:t xml:space="preserve"> </w:t>
      </w:r>
      <w:proofErr w:type="spellStart"/>
      <w:r w:rsidR="006E1352">
        <w:rPr>
          <w:b/>
        </w:rPr>
        <w:t>Лискинского</w:t>
      </w:r>
      <w:proofErr w:type="spellEnd"/>
      <w:r w:rsidR="006E1352">
        <w:rPr>
          <w:b/>
        </w:rPr>
        <w:t xml:space="preserve"> муниципального района Воронежской области</w:t>
      </w:r>
      <w:r>
        <w:rPr>
          <w:b/>
        </w:rPr>
        <w:t xml:space="preserve"> 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1. Общие положения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 xml:space="preserve">1.1. </w:t>
      </w:r>
      <w:proofErr w:type="gramStart"/>
      <w:r>
        <w:t xml:space="preserve">Настоящий Порядок подготовки к ведению и вложение об организации и ведении гражданской обороны  в </w:t>
      </w:r>
      <w:proofErr w:type="spellStart"/>
      <w:r w:rsidR="006E1352">
        <w:t>Бодеевском</w:t>
      </w:r>
      <w:proofErr w:type="spellEnd"/>
      <w:r w:rsidR="00FD6542">
        <w:t xml:space="preserve"> </w:t>
      </w:r>
      <w: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>
        <w:t xml:space="preserve"> </w:t>
      </w:r>
      <w:proofErr w:type="gramStart"/>
      <w: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12740)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2. Полномочия орган</w:t>
      </w:r>
      <w:r w:rsidR="00FD6542">
        <w:rPr>
          <w:b/>
        </w:rPr>
        <w:t>ов</w:t>
      </w:r>
      <w:r>
        <w:rPr>
          <w:b/>
        </w:rPr>
        <w:t xml:space="preserve"> местного самоуправления в области гражданской обороны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2.1. Органы местного самоуправления самостоятельно в пределах границ</w:t>
      </w:r>
      <w:r w:rsidR="00AC3D5C">
        <w:t xml:space="preserve"> поселени</w:t>
      </w:r>
      <w:r w:rsidR="00FD6542">
        <w:t>я</w:t>
      </w:r>
      <w:r>
        <w:t>: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подготовку и обучение населения в области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2.2. Глава </w:t>
      </w:r>
      <w:proofErr w:type="spellStart"/>
      <w:r w:rsidR="006E4207">
        <w:t>Бодеевского</w:t>
      </w:r>
      <w:proofErr w:type="spellEnd"/>
      <w:r w:rsidR="00AC3D5C">
        <w:t xml:space="preserve"> </w:t>
      </w:r>
      <w:r w:rsidR="00FD6542">
        <w:t xml:space="preserve">сельского  </w:t>
      </w:r>
      <w:r w:rsidR="00AC3D5C">
        <w:t xml:space="preserve">поселения </w:t>
      </w:r>
      <w:r>
        <w:t>в пределах своей компетенции: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осуществляет руководство гражданской обороной на территории</w:t>
      </w:r>
      <w:r w:rsidR="00AC3D5C">
        <w:t>поселения</w:t>
      </w:r>
      <w:r w:rsidR="00051EC0">
        <w:t>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принимает правовые акты в области организации и ведения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контролирует решение задач и выполнение мероприятий гражданской обороны на территории</w:t>
      </w:r>
      <w:r w:rsidR="00AC3D5C">
        <w:t xml:space="preserve"> поселения</w:t>
      </w:r>
      <w:r w:rsidR="00051EC0">
        <w:t>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осуществляет иные полномочия в сфере руководства гражданской обороной в соответствии с законодательством Российской Федерации и </w:t>
      </w:r>
      <w:r>
        <w:t>Воронежской области.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2.</w:t>
      </w:r>
      <w:r w:rsidR="00AC3D5C">
        <w:t>3</w:t>
      </w:r>
      <w:r>
        <w:t xml:space="preserve">. </w:t>
      </w:r>
      <w:proofErr w:type="gramStart"/>
      <w:r>
        <w:t>Организации, находящиеся в пределах административных границ</w:t>
      </w:r>
      <w:r w:rsidR="006E4207" w:rsidRPr="006E4207">
        <w:t xml:space="preserve"> </w:t>
      </w:r>
      <w:proofErr w:type="spellStart"/>
      <w:r w:rsidR="006E4207">
        <w:t>Бодеевского</w:t>
      </w:r>
      <w:proofErr w:type="spellEnd"/>
      <w:r w:rsidR="006E4207">
        <w:t xml:space="preserve"> </w:t>
      </w:r>
      <w:r w:rsidR="00FD6542">
        <w:t xml:space="preserve"> сельского </w:t>
      </w:r>
      <w:r w:rsidR="00AC3D5C">
        <w:t>поселения</w:t>
      </w:r>
      <w:r>
        <w:t xml:space="preserve">, в пределах своих полномочий и в порядке, установленном федеральными законами и иными нормативными правовыми актами Российской Федерации, </w:t>
      </w:r>
      <w:r w:rsidR="00FD6542">
        <w:t xml:space="preserve">Воронежской области </w:t>
      </w:r>
      <w:r>
        <w:t>и</w:t>
      </w:r>
      <w:r w:rsidR="006E4207" w:rsidRPr="006E4207">
        <w:t xml:space="preserve"> </w:t>
      </w:r>
      <w:proofErr w:type="spellStart"/>
      <w:r w:rsidR="006E4207">
        <w:t>Бодеевского</w:t>
      </w:r>
      <w:proofErr w:type="spellEnd"/>
      <w:r w:rsidR="006E4207">
        <w:t xml:space="preserve"> </w:t>
      </w:r>
      <w:r w:rsidR="00FD6542">
        <w:t>сельского поселения</w:t>
      </w:r>
      <w:r>
        <w:t>:</w:t>
      </w:r>
      <w:proofErr w:type="gramEnd"/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планируют и организуют проведение мероприятий по гражданской обороне;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мероприятия по поддержанию своего устойчивого функционирования в военное время;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осуществляют обучение своих работников в области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поддерживают в состоянии постоянной готовности к использованию локальные системы оповещения;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proofErr w:type="gramStart"/>
      <w: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</w:t>
      </w:r>
      <w:r w:rsidR="00FD6542">
        <w:t>Воронежской области</w:t>
      </w:r>
      <w:r>
        <w:t xml:space="preserve">, </w:t>
      </w:r>
      <w:proofErr w:type="spellStart"/>
      <w:r w:rsidR="006E4207">
        <w:t>Бодеевского</w:t>
      </w:r>
      <w:proofErr w:type="spellEnd"/>
      <w:r w:rsidR="006E4207">
        <w:t xml:space="preserve"> </w:t>
      </w:r>
      <w:r w:rsidR="00FD6542">
        <w:t xml:space="preserve"> сельского поселения</w:t>
      </w:r>
      <w:r>
        <w:t xml:space="preserve"> и поддерживают их в состоянии постоянной готовности.</w:t>
      </w:r>
      <w:proofErr w:type="gramEnd"/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3. Мероприятия по гражданской обороне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3.1. Мероприятия по гражданской обороне осуществляются в соответствии с Конституцией Российской Федерации, </w:t>
      </w:r>
      <w:r w:rsidR="00140DDE">
        <w:t>Ф</w:t>
      </w:r>
      <w:r>
        <w:t xml:space="preserve">едеральными </w:t>
      </w:r>
      <w:r w:rsidR="00140DDE">
        <w:t>К</w:t>
      </w:r>
      <w:r>
        <w:t xml:space="preserve">онституционными законами, </w:t>
      </w:r>
      <w:r w:rsidR="00140DDE">
        <w:t>Ф</w:t>
      </w:r>
      <w:r>
        <w:t xml:space="preserve">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</w:t>
      </w:r>
      <w:r w:rsidR="00140DDE">
        <w:t xml:space="preserve">Воронежской области </w:t>
      </w:r>
      <w:r>
        <w:t>и настоящим Порядком.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 Органы местного самоуправления</w:t>
      </w:r>
      <w:r w:rsidR="00140DDE">
        <w:t xml:space="preserve"> </w:t>
      </w:r>
      <w:proofErr w:type="spellStart"/>
      <w:r w:rsidR="006E4207">
        <w:t>Бодеевского</w:t>
      </w:r>
      <w:proofErr w:type="spellEnd"/>
      <w:r w:rsidR="006E4207">
        <w:t xml:space="preserve"> </w:t>
      </w:r>
      <w:r w:rsidR="00140DDE">
        <w:t xml:space="preserve"> сельского поселения</w:t>
      </w:r>
      <w:r>
        <w:t xml:space="preserve"> в целях решения задач в области гражданской обороны планируют и осуществляют следующие основные мероприятия: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3.2.1. По обучению населения в области гражданской обороны: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обучени</w:t>
      </w:r>
      <w:r w:rsidR="00E859F4">
        <w:t xml:space="preserve">е </w:t>
      </w:r>
      <w:r w:rsidR="00051EC0">
        <w:t xml:space="preserve"> работающего населения, должностных лиц и работников гражданской обороны, личного состава формирований и служб</w:t>
      </w:r>
      <w:bookmarkStart w:id="0" w:name="_GoBack"/>
      <w:bookmarkEnd w:id="0"/>
      <w:r w:rsidR="00051EC0">
        <w:t>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организационно-методическое руководство и </w:t>
      </w:r>
      <w:proofErr w:type="gramStart"/>
      <w:r w:rsidR="00051EC0">
        <w:t>контроль за</w:t>
      </w:r>
      <w:proofErr w:type="gramEnd"/>
      <w:r w:rsidR="00051EC0">
        <w:t xml:space="preserve"> обучением работников, личного состава формирований и служб организаций, находящихся на территори</w:t>
      </w:r>
      <w:r w:rsidR="00AC3D5C">
        <w:t>и</w:t>
      </w:r>
      <w:r w:rsidR="000D2FC2">
        <w:t xml:space="preserve"> </w:t>
      </w:r>
      <w:proofErr w:type="spellStart"/>
      <w:r w:rsidR="000D2FC2">
        <w:t>Бодевского</w:t>
      </w:r>
      <w:proofErr w:type="spellEnd"/>
      <w:r>
        <w:t xml:space="preserve"> сельского поселения</w:t>
      </w:r>
      <w:r w:rsidR="00051EC0">
        <w:t>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пропаганда знаний в области гражданской обороны.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сбор информации в области гражданской обороны и обмен ею.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3.2.3. По эвакуации населения, материальных и культурных ценностей в безопасные районы: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планирования, подготовки и проведения эвакуационных мероприятий;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районов размещения населения, материальных и культурных ценностей, подлежащих эвакуации;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деятельности эвакуационных органов, а также подготовка их личного состава.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3.2.4. По предоставлению населению убежищ и средств индивидуальной защиты: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организация строительства недостающих защитных сооружений гражданской обороны в военное время;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укрытия населения в защитных сооружениях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накопление, хранение, освежение и использование по предназначению средств индивидуальной защиты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3.2.5. По световой и другим видам маскировки: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перечня объектов, подлежащих маскировке;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0C2A1D">
        <w:t>товой и других видов маскировки.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организация основных видов жизнеобеспечения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нормированное снабжение населения продовольственными и непродовольственными товарами;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предоставление населению коммунально-бытовых услуг;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проведение лечебно-эвакуационных мероприятий;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развертывание необходимой лечебной базы в загородной зоне, организация ее </w:t>
      </w:r>
      <w:proofErr w:type="spellStart"/>
      <w:r w:rsidR="00051EC0">
        <w:t>энерго</w:t>
      </w:r>
      <w:proofErr w:type="spellEnd"/>
      <w:r w:rsidR="00051EC0">
        <w:t>- и водоснабжения;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оказание населению медицинской помощи;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численности населения, оставшегося без жилья;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предоставление населению информационно-психологической поддержки.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3.2.8. По борьбе с пожарами, возникшими при ведении военных действий или вследствие этих действий: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тушения пожаров в районах проведения аварийно-спасательных и других неотложных работ в военное время.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создания и обеспечение готовности сети наблюдения и лабораторного контроля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введение режимов радиационной защиты на территориях, подвергшихся радиоактивному загрязнению;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 создание запасов дезактивирующих, дегазирующих веществ и растворов;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оснащение сил охраны общественного порядка, подготовка их в области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осуществление пропускного режима и поддержание общественного порядка в очагах поражения;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3.2.12. По вопросам срочного восстановления функционирования необходимых коммунальных служб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готовности коммунальных служб к работе в условиях военного времени, разработка планов 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создание запасов оборудования и запасных частей для ремонта поврежденных систем </w:t>
      </w:r>
      <w:proofErr w:type="spellStart"/>
      <w:r w:rsidR="00051EC0">
        <w:t>газо</w:t>
      </w:r>
      <w:proofErr w:type="spellEnd"/>
      <w:r w:rsidR="00051EC0">
        <w:t xml:space="preserve">-, </w:t>
      </w:r>
      <w:proofErr w:type="spellStart"/>
      <w:r w:rsidR="00051EC0">
        <w:t>энерго</w:t>
      </w:r>
      <w:proofErr w:type="spellEnd"/>
      <w:r w:rsidR="00051EC0">
        <w:t>- и водоснабжения;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подготовка резерва мобильных средств для очистки, опреснения и транспортировки воды;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3.2.13. По срочному захоронению трупов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заблаговременное, в мирное время, определение мест возможных захоронений;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оборудование мест погребения (захоронения) тел (останков) погибших;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санитарно-эпидемиологического надзора.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страхового фонда документации;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повышение эффективности защиты производственных фондов при воздействии на них современных средств поражения.</w:t>
      </w:r>
    </w:p>
    <w:p w:rsidR="007A26A9" w:rsidRDefault="007A26A9" w:rsidP="007A26A9">
      <w:pPr>
        <w:keepNext/>
        <w:keepLines/>
        <w:widowControl/>
        <w:spacing w:line="336" w:lineRule="auto"/>
        <w:ind w:firstLine="709"/>
        <w:jc w:val="both"/>
      </w:pPr>
      <w:r>
        <w:t>3.2.15. По вопросам защиты животных и растений: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t xml:space="preserve">- </w:t>
      </w:r>
      <w:r w:rsidR="007A26A9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t xml:space="preserve">- </w:t>
      </w:r>
      <w:r w:rsidR="007A26A9">
        <w:t>ведение ветеринарной и фитопатологической разведки;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t xml:space="preserve">- </w:t>
      </w:r>
      <w:r w:rsidR="007A26A9"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3.2.1</w:t>
      </w:r>
      <w:r w:rsidR="007A26A9">
        <w:t>6</w:t>
      </w:r>
      <w:r>
        <w:t>. По вопросам обеспечения постоянной готовности сил и средств гражданской обороны: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оснащение сил гражданской обороны современными техникой и оборудованием;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сил гражданской обороны к действиям, проведение учений и тренировок по гражданской обороне;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разработка и корректировка планов действий сил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 </w:t>
      </w:r>
    </w:p>
    <w:p w:rsidR="00051EC0" w:rsidRDefault="004D268E" w:rsidP="00051EC0">
      <w:pPr>
        <w:keepNext/>
        <w:keepLines/>
        <w:widowControl/>
        <w:jc w:val="center"/>
        <w:rPr>
          <w:b/>
        </w:rPr>
      </w:pPr>
      <w:r>
        <w:rPr>
          <w:b/>
        </w:rPr>
        <w:t xml:space="preserve">4. </w:t>
      </w:r>
      <w:r w:rsidR="00051EC0">
        <w:rPr>
          <w:b/>
        </w:rPr>
        <w:t xml:space="preserve"> Подготовка к ведению и ведение гражданской обороны в</w:t>
      </w:r>
      <w:r w:rsidR="000D2FC2" w:rsidRPr="000D2FC2">
        <w:t xml:space="preserve"> </w:t>
      </w:r>
      <w:proofErr w:type="spellStart"/>
      <w:r w:rsidR="000D2FC2" w:rsidRPr="000D2FC2">
        <w:rPr>
          <w:b/>
        </w:rPr>
        <w:t>Бодевском</w:t>
      </w:r>
      <w:proofErr w:type="spellEnd"/>
      <w:r w:rsidR="00140DDE">
        <w:rPr>
          <w:b/>
        </w:rPr>
        <w:t xml:space="preserve"> сельском поселении</w:t>
      </w:r>
      <w:r w:rsidR="000D2FC2">
        <w:rPr>
          <w:b/>
        </w:rPr>
        <w:t xml:space="preserve"> </w:t>
      </w:r>
      <w:proofErr w:type="spellStart"/>
      <w:r w:rsidR="000D2FC2">
        <w:rPr>
          <w:b/>
        </w:rPr>
        <w:t>Лискинского</w:t>
      </w:r>
      <w:proofErr w:type="spellEnd"/>
      <w:r w:rsidR="000D2FC2">
        <w:rPr>
          <w:b/>
        </w:rPr>
        <w:t xml:space="preserve"> муниципального района Воронежской области 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.1. Мероприятия по гражданской обороне организуются в рамках подготовки к ведению и ведения гражданской обороны.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4.3. </w:t>
      </w:r>
      <w:r w:rsidR="00051EC0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 xml:space="preserve">.4.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proofErr w:type="spellStart"/>
      <w:r w:rsidR="000D2FC2">
        <w:t>Бодевского</w:t>
      </w:r>
      <w:proofErr w:type="spellEnd"/>
      <w:r w:rsidR="000D2FC2">
        <w:t xml:space="preserve"> </w:t>
      </w:r>
      <w:r w:rsidR="00393011">
        <w:t xml:space="preserve"> сельского поселения</w:t>
      </w:r>
      <w:r w:rsidR="00051EC0"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4</w:t>
      </w:r>
      <w:r w:rsidR="00051EC0">
        <w:t>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 xml:space="preserve">.7. Для планирования, подготовки и проведения эвакуационных мероприятий органами местного самоуправления </w:t>
      </w:r>
      <w:proofErr w:type="spellStart"/>
      <w:r w:rsidR="000D2FC2">
        <w:t>Бодевского</w:t>
      </w:r>
      <w:proofErr w:type="spellEnd"/>
      <w:r w:rsidR="000D2FC2">
        <w:t xml:space="preserve"> </w:t>
      </w:r>
      <w:r w:rsidR="00393011">
        <w:t xml:space="preserve"> сельского поселения </w:t>
      </w:r>
      <w:r w:rsidR="00051EC0">
        <w:t>заблаговременно в мирное время создаются эвакуационные (</w:t>
      </w:r>
      <w:proofErr w:type="spellStart"/>
      <w:r w:rsidR="00051EC0">
        <w:t>эвакоприемные</w:t>
      </w:r>
      <w:proofErr w:type="spellEnd"/>
      <w:r w:rsidR="00051EC0">
        <w:t>) комиссии. Эвакуационные (</w:t>
      </w:r>
      <w:proofErr w:type="spellStart"/>
      <w:r w:rsidR="00051EC0">
        <w:t>эвакоприемные</w:t>
      </w:r>
      <w:proofErr w:type="spellEnd"/>
      <w:r w:rsidR="00051EC0">
        <w:t>) комиссии возглавляются руководителями или заместителями руководителей соответствующих органов местного самоуправления</w:t>
      </w:r>
      <w:r w:rsidR="00393011">
        <w:t xml:space="preserve"> </w:t>
      </w:r>
      <w:proofErr w:type="spellStart"/>
      <w:r w:rsidR="000D2FC2">
        <w:t>Бодевского</w:t>
      </w:r>
      <w:proofErr w:type="spellEnd"/>
      <w:r w:rsidR="000D2FC2">
        <w:t xml:space="preserve"> </w:t>
      </w:r>
      <w:r w:rsidR="00393011">
        <w:t xml:space="preserve"> сельского поселения</w:t>
      </w:r>
      <w:r w:rsidR="00051EC0">
        <w:t>. Деятельность эвакуационных (</w:t>
      </w:r>
      <w:proofErr w:type="spellStart"/>
      <w:r w:rsidR="00051EC0">
        <w:t>эвакоприемных</w:t>
      </w:r>
      <w:proofErr w:type="spellEnd"/>
      <w:r w:rsidR="00051EC0">
        <w:t>) комиссий регламентируется положениями об эвакуационных (</w:t>
      </w:r>
      <w:proofErr w:type="spellStart"/>
      <w:r w:rsidR="00051EC0">
        <w:t>эвакоприемных</w:t>
      </w:r>
      <w:proofErr w:type="spellEnd"/>
      <w:r w:rsidR="00051EC0">
        <w:t>) комиссиях, утверждаемыми соответствующими руководителями гражданской обороны.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 xml:space="preserve">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</w:t>
      </w:r>
      <w:r>
        <w:t xml:space="preserve">поселения </w:t>
      </w:r>
      <w:r w:rsidR="00051EC0">
        <w:t>организуется сбор и обмен информацией в области гражданской обороны (далее – информация).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.9. Подготовка к ведению гражданской обороны осуществляется в мирное время и включает в себя: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разработку и корректировку планов гражданской обороны и защиты населения </w:t>
      </w:r>
      <w:r w:rsidR="000D2FC2" w:rsidRPr="000D2FC2">
        <w:t xml:space="preserve"> </w:t>
      </w:r>
      <w:proofErr w:type="spellStart"/>
      <w:r w:rsidR="000D2FC2">
        <w:t>Бодевского</w:t>
      </w:r>
      <w:proofErr w:type="spellEnd"/>
      <w:r>
        <w:t xml:space="preserve"> сельского поселения</w:t>
      </w:r>
      <w:r w:rsidR="00051EC0">
        <w:t>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создание и подготовку к работе в условиях военного времени органов и пунктов управления;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подготовку и обеспечение готовности к действиям эвакуационных органов всех уровней;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</w:t>
      </w:r>
      <w:r>
        <w:t xml:space="preserve">Воронежской </w:t>
      </w:r>
      <w:r w:rsidR="00051EC0">
        <w:t>области и органами местного самоуправления</w:t>
      </w:r>
      <w:r>
        <w:t xml:space="preserve"> Лискинского муниципального района</w:t>
      </w:r>
      <w:r w:rsidR="00051EC0">
        <w:t>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организацию основных видов жизнеобеспечения населения;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руководство проведением мероприятий по поддержанию устойчивого функционирования организаций;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051EC0" w:rsidRDefault="001E1CC3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051EC0" w:rsidRDefault="001E1CC3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исправном состоянии и в постоянной готовности техники, привлекаемой к ре</w:t>
      </w:r>
      <w:r w:rsidR="004D268E">
        <w:t>шению задач гражданской обороны.</w:t>
      </w:r>
    </w:p>
    <w:p w:rsidR="00051EC0" w:rsidRDefault="00051EC0" w:rsidP="00051EC0">
      <w:pPr>
        <w:keepNext/>
        <w:keepLines/>
        <w:widowControl/>
        <w:spacing w:line="336" w:lineRule="auto"/>
        <w:ind w:firstLine="709"/>
        <w:jc w:val="both"/>
      </w:pPr>
      <w:r>
        <w:t> </w:t>
      </w:r>
    </w:p>
    <w:p w:rsidR="000D2FC2" w:rsidRDefault="000D2FC2" w:rsidP="00051EC0">
      <w:pPr>
        <w:keepNext/>
        <w:keepLines/>
        <w:widowControl/>
        <w:jc w:val="center"/>
        <w:rPr>
          <w:b/>
        </w:rPr>
      </w:pPr>
    </w:p>
    <w:p w:rsidR="000D2FC2" w:rsidRDefault="000D2FC2" w:rsidP="00051EC0">
      <w:pPr>
        <w:keepNext/>
        <w:keepLines/>
        <w:widowControl/>
        <w:jc w:val="center"/>
        <w:rPr>
          <w:b/>
        </w:rPr>
      </w:pPr>
    </w:p>
    <w:p w:rsidR="000D2FC2" w:rsidRDefault="000D2FC2" w:rsidP="00051EC0">
      <w:pPr>
        <w:keepNext/>
        <w:keepLines/>
        <w:widowControl/>
        <w:jc w:val="center"/>
        <w:rPr>
          <w:b/>
        </w:rPr>
      </w:pPr>
    </w:p>
    <w:p w:rsidR="00051EC0" w:rsidRDefault="007A26A9" w:rsidP="00051EC0">
      <w:pPr>
        <w:keepNext/>
        <w:keepLines/>
        <w:widowControl/>
        <w:jc w:val="center"/>
        <w:rPr>
          <w:b/>
        </w:rPr>
      </w:pPr>
      <w:r>
        <w:rPr>
          <w:b/>
        </w:rPr>
        <w:lastRenderedPageBreak/>
        <w:t>5</w:t>
      </w:r>
      <w:r w:rsidR="00051EC0">
        <w:rPr>
          <w:b/>
        </w:rPr>
        <w:t>. Заключительные положения</w:t>
      </w:r>
    </w:p>
    <w:p w:rsidR="00051EC0" w:rsidRDefault="00051EC0" w:rsidP="00051EC0">
      <w:pPr>
        <w:keepNext/>
        <w:keepLines/>
        <w:widowControl/>
        <w:spacing w:line="336" w:lineRule="auto"/>
        <w:ind w:firstLine="709"/>
        <w:jc w:val="both"/>
      </w:pPr>
      <w:r>
        <w:t> </w:t>
      </w:r>
    </w:p>
    <w:p w:rsidR="00051EC0" w:rsidRDefault="007A26A9" w:rsidP="00051EC0">
      <w:pPr>
        <w:keepNext/>
        <w:keepLines/>
        <w:widowControl/>
        <w:spacing w:line="336" w:lineRule="auto"/>
        <w:ind w:firstLine="709"/>
        <w:jc w:val="both"/>
      </w:pPr>
      <w:r>
        <w:t>5</w:t>
      </w:r>
      <w:r w:rsidR="00051EC0">
        <w:t>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051EC0" w:rsidRDefault="007A26A9" w:rsidP="00051EC0">
      <w:pPr>
        <w:keepNext/>
        <w:keepLines/>
        <w:widowControl/>
        <w:spacing w:line="336" w:lineRule="auto"/>
        <w:ind w:firstLine="709"/>
        <w:jc w:val="both"/>
      </w:pPr>
      <w:r>
        <w:t>5</w:t>
      </w:r>
      <w:r w:rsidR="00051EC0">
        <w:t>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217A9" w:rsidRDefault="00B217A9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Default="002A132E" w:rsidP="00051EC0"/>
    <w:p w:rsidR="002A132E" w:rsidRPr="007672AF" w:rsidRDefault="002A132E" w:rsidP="002A132E">
      <w:pPr>
        <w:ind w:left="360"/>
        <w:jc w:val="center"/>
      </w:pPr>
      <w:r w:rsidRPr="007672AF">
        <w:lastRenderedPageBreak/>
        <w:t>АКТ</w:t>
      </w:r>
    </w:p>
    <w:p w:rsidR="002A132E" w:rsidRPr="002A132E" w:rsidRDefault="002A132E" w:rsidP="002A132E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7672AF">
        <w:rPr>
          <w:rFonts w:ascii="Times New Roman" w:hAnsi="Times New Roman"/>
          <w:b w:val="0"/>
          <w:lang w:val="ru-RU"/>
        </w:rPr>
        <w:t xml:space="preserve">обнародования постановления главы администрации </w:t>
      </w:r>
      <w:proofErr w:type="spellStart"/>
      <w:r w:rsidRPr="007672AF">
        <w:rPr>
          <w:rFonts w:ascii="Times New Roman" w:hAnsi="Times New Roman"/>
          <w:b w:val="0"/>
          <w:lang w:val="ru-RU"/>
        </w:rPr>
        <w:t>Бодеевского</w:t>
      </w:r>
      <w:proofErr w:type="spellEnd"/>
      <w:r w:rsidRPr="007672AF">
        <w:rPr>
          <w:rFonts w:ascii="Times New Roman" w:hAnsi="Times New Roman"/>
          <w:b w:val="0"/>
          <w:lang w:val="ru-RU"/>
        </w:rPr>
        <w:t xml:space="preserve"> сельского поселения </w:t>
      </w:r>
      <w:proofErr w:type="spellStart"/>
      <w:r w:rsidRPr="007672AF">
        <w:rPr>
          <w:rFonts w:ascii="Times New Roman" w:hAnsi="Times New Roman"/>
          <w:b w:val="0"/>
          <w:lang w:val="ru-RU"/>
        </w:rPr>
        <w:t>Лискинского</w:t>
      </w:r>
      <w:proofErr w:type="spellEnd"/>
      <w:r w:rsidRPr="007672AF">
        <w:rPr>
          <w:rFonts w:ascii="Times New Roman" w:hAnsi="Times New Roman"/>
          <w:b w:val="0"/>
          <w:lang w:val="ru-RU"/>
        </w:rPr>
        <w:t xml:space="preserve"> муниципального </w:t>
      </w:r>
      <w:r>
        <w:rPr>
          <w:rFonts w:ascii="Times New Roman" w:hAnsi="Times New Roman"/>
          <w:b w:val="0"/>
          <w:lang w:val="ru-RU"/>
        </w:rPr>
        <w:t>района Воронежской области от 06</w:t>
      </w:r>
      <w:r w:rsidRPr="007672AF">
        <w:rPr>
          <w:rFonts w:ascii="Times New Roman" w:hAnsi="Times New Roman"/>
          <w:b w:val="0"/>
          <w:lang w:val="ru-RU"/>
        </w:rPr>
        <w:t>.0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2015г </w:t>
      </w:r>
      <w:r w:rsidRPr="007672AF">
        <w:rPr>
          <w:rFonts w:ascii="Times New Roman" w:hAnsi="Times New Roman"/>
          <w:lang w:val="ru-RU"/>
        </w:rPr>
        <w:t xml:space="preserve"> </w:t>
      </w:r>
      <w:r w:rsidRPr="007672AF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>39</w:t>
      </w:r>
      <w:r w:rsidRPr="002A132E">
        <w:rPr>
          <w:rFonts w:ascii="Times New Roman" w:hAnsi="Times New Roman"/>
          <w:b w:val="0"/>
          <w:lang w:val="ru-RU"/>
        </w:rPr>
        <w:t>"</w:t>
      </w:r>
      <w:r w:rsidRPr="002A132E">
        <w:rPr>
          <w:rFonts w:ascii="Times New Roman" w:hAnsi="Times New Roman"/>
          <w:b w:val="0"/>
          <w:iCs/>
          <w:lang w:val="ru-RU"/>
        </w:rPr>
        <w:t xml:space="preserve"> Об утверждении Порядка подготовки к ведению и ведения гражданской обороны в </w:t>
      </w:r>
      <w:proofErr w:type="spellStart"/>
      <w:r w:rsidRPr="002A132E">
        <w:rPr>
          <w:rFonts w:ascii="Times New Roman" w:hAnsi="Times New Roman"/>
          <w:b w:val="0"/>
          <w:iCs/>
          <w:lang w:val="ru-RU"/>
        </w:rPr>
        <w:t>Бодеевском</w:t>
      </w:r>
      <w:proofErr w:type="spellEnd"/>
      <w:r w:rsidRPr="002A132E">
        <w:rPr>
          <w:rFonts w:ascii="Times New Roman" w:hAnsi="Times New Roman"/>
          <w:b w:val="0"/>
          <w:iCs/>
          <w:lang w:val="ru-RU"/>
        </w:rPr>
        <w:t xml:space="preserve"> сельском поселении </w:t>
      </w:r>
      <w:proofErr w:type="spellStart"/>
      <w:r w:rsidRPr="002A132E">
        <w:rPr>
          <w:rFonts w:ascii="Times New Roman" w:hAnsi="Times New Roman"/>
          <w:b w:val="0"/>
          <w:iCs/>
          <w:lang w:val="ru-RU"/>
        </w:rPr>
        <w:t>Лискинского</w:t>
      </w:r>
      <w:proofErr w:type="spellEnd"/>
      <w:r w:rsidRPr="002A132E">
        <w:rPr>
          <w:rFonts w:ascii="Times New Roman" w:hAnsi="Times New Roman"/>
          <w:b w:val="0"/>
          <w:iCs/>
          <w:lang w:val="ru-RU"/>
        </w:rPr>
        <w:t xml:space="preserve"> муниципального района Воронежской области </w:t>
      </w:r>
      <w:r w:rsidRPr="002A132E">
        <w:rPr>
          <w:rFonts w:ascii="Times New Roman" w:eastAsia="Calibri" w:hAnsi="Times New Roman" w:cs="Times New Roman"/>
          <w:b w:val="0"/>
          <w:bCs w:val="0"/>
          <w:lang w:val="ru-RU" w:eastAsia="en-US"/>
        </w:rPr>
        <w:t>"</w:t>
      </w:r>
    </w:p>
    <w:p w:rsidR="002A132E" w:rsidRPr="007672AF" w:rsidRDefault="002A132E" w:rsidP="002A132E">
      <w:pPr>
        <w:ind w:left="360"/>
        <w:rPr>
          <w:rFonts w:ascii="Courier New" w:hAnsi="Courier New" w:cs="Courier New"/>
        </w:rPr>
      </w:pPr>
    </w:p>
    <w:p w:rsidR="002A132E" w:rsidRPr="007672AF" w:rsidRDefault="002A132E" w:rsidP="002A132E">
      <w:pPr>
        <w:ind w:left="360"/>
        <w:rPr>
          <w:rFonts w:eastAsia="Courier New"/>
        </w:rPr>
      </w:pPr>
      <w:r w:rsidRPr="007672AF">
        <w:t xml:space="preserve"> Село </w:t>
      </w:r>
      <w:proofErr w:type="spellStart"/>
      <w:r w:rsidRPr="007672AF">
        <w:t>Бодеевка</w:t>
      </w:r>
      <w:proofErr w:type="spellEnd"/>
    </w:p>
    <w:p w:rsidR="002A132E" w:rsidRPr="007672AF" w:rsidRDefault="002A132E" w:rsidP="002A132E">
      <w:pPr>
        <w:ind w:left="360"/>
      </w:pPr>
      <w:r>
        <w:t>06</w:t>
      </w:r>
      <w:r w:rsidRPr="007672AF">
        <w:t>.0</w:t>
      </w:r>
      <w:r>
        <w:t>7</w:t>
      </w:r>
      <w:r w:rsidRPr="007672AF">
        <w:t>.2015 года</w:t>
      </w:r>
    </w:p>
    <w:p w:rsidR="002A132E" w:rsidRPr="007672AF" w:rsidRDefault="002A132E" w:rsidP="002A132E">
      <w:pPr>
        <w:ind w:left="360"/>
      </w:pPr>
    </w:p>
    <w:p w:rsidR="002A132E" w:rsidRPr="00A61BF7" w:rsidRDefault="002A132E" w:rsidP="002A132E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7672AF">
        <w:rPr>
          <w:rFonts w:ascii="Times New Roman" w:hAnsi="Times New Roman"/>
          <w:b w:val="0"/>
          <w:lang w:val="ru-RU"/>
        </w:rPr>
        <w:t xml:space="preserve">     Мы, нижеподписавшиеся, комиссия в составе председателя комиссии </w:t>
      </w:r>
      <w:proofErr w:type="spellStart"/>
      <w:r w:rsidRPr="007672AF">
        <w:rPr>
          <w:rFonts w:ascii="Times New Roman" w:hAnsi="Times New Roman"/>
          <w:b w:val="0"/>
          <w:lang w:val="ru-RU"/>
        </w:rPr>
        <w:t>Гунькова</w:t>
      </w:r>
      <w:proofErr w:type="spellEnd"/>
      <w:r w:rsidRPr="007672AF">
        <w:rPr>
          <w:rFonts w:ascii="Times New Roman" w:hAnsi="Times New Roman"/>
          <w:b w:val="0"/>
          <w:lang w:val="ru-RU"/>
        </w:rPr>
        <w:t xml:space="preserve"> С.Н., секретаря комиссии </w:t>
      </w:r>
      <w:proofErr w:type="spellStart"/>
      <w:r w:rsidRPr="007672AF">
        <w:rPr>
          <w:rFonts w:ascii="Times New Roman" w:hAnsi="Times New Roman"/>
          <w:b w:val="0"/>
          <w:lang w:val="ru-RU"/>
        </w:rPr>
        <w:t>Гуньковой</w:t>
      </w:r>
      <w:proofErr w:type="spellEnd"/>
      <w:r w:rsidRPr="007672AF">
        <w:rPr>
          <w:rFonts w:ascii="Times New Roman" w:hAnsi="Times New Roman"/>
          <w:b w:val="0"/>
          <w:lang w:val="ru-RU"/>
        </w:rPr>
        <w:t xml:space="preserve"> О.В., членов комиссии: </w:t>
      </w:r>
      <w:proofErr w:type="gramStart"/>
      <w:r w:rsidRPr="007672AF">
        <w:rPr>
          <w:rFonts w:ascii="Times New Roman" w:hAnsi="Times New Roman"/>
          <w:b w:val="0"/>
          <w:lang w:val="ru-RU"/>
        </w:rPr>
        <w:t>Воронина А. М., Сериковой Е.Н., Романовой В.И. – сост</w:t>
      </w:r>
      <w:r>
        <w:rPr>
          <w:rFonts w:ascii="Times New Roman" w:hAnsi="Times New Roman"/>
          <w:b w:val="0"/>
          <w:lang w:val="ru-RU"/>
        </w:rPr>
        <w:t>авили настоящий акт в том, что 06</w:t>
      </w:r>
      <w:r w:rsidRPr="007672AF">
        <w:rPr>
          <w:rFonts w:ascii="Times New Roman" w:hAnsi="Times New Roman"/>
          <w:b w:val="0"/>
          <w:lang w:val="ru-RU"/>
        </w:rPr>
        <w:t>.0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  года постановление главы администрации </w:t>
      </w:r>
      <w:proofErr w:type="spellStart"/>
      <w:r w:rsidRPr="007672AF">
        <w:rPr>
          <w:rFonts w:ascii="Times New Roman" w:hAnsi="Times New Roman"/>
          <w:b w:val="0"/>
          <w:lang w:val="ru-RU"/>
        </w:rPr>
        <w:t>Бодеевского</w:t>
      </w:r>
      <w:proofErr w:type="spellEnd"/>
      <w:r w:rsidRPr="007672AF">
        <w:rPr>
          <w:rFonts w:ascii="Times New Roman" w:hAnsi="Times New Roman"/>
          <w:b w:val="0"/>
          <w:lang w:val="ru-RU"/>
        </w:rPr>
        <w:t xml:space="preserve"> сельского поселения  от </w:t>
      </w:r>
      <w:r>
        <w:rPr>
          <w:rFonts w:ascii="Times New Roman" w:hAnsi="Times New Roman"/>
          <w:b w:val="0"/>
          <w:lang w:val="ru-RU"/>
        </w:rPr>
        <w:t>06.</w:t>
      </w:r>
      <w:r w:rsidRPr="007672AF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2015г </w:t>
      </w:r>
      <w:r w:rsidRPr="007672AF">
        <w:rPr>
          <w:rFonts w:ascii="Times New Roman" w:hAnsi="Times New Roman"/>
          <w:lang w:val="ru-RU"/>
        </w:rPr>
        <w:t xml:space="preserve"> </w:t>
      </w:r>
      <w:r w:rsidRPr="007672AF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 xml:space="preserve">39 </w:t>
      </w:r>
      <w:r w:rsidRPr="002A132E">
        <w:rPr>
          <w:rFonts w:ascii="Times New Roman" w:hAnsi="Times New Roman"/>
          <w:b w:val="0"/>
          <w:lang w:val="ru-RU"/>
        </w:rPr>
        <w:t>"</w:t>
      </w:r>
      <w:r w:rsidRPr="002A132E">
        <w:rPr>
          <w:rFonts w:ascii="Times New Roman" w:hAnsi="Times New Roman"/>
          <w:b w:val="0"/>
          <w:iCs/>
          <w:lang w:val="ru-RU"/>
        </w:rPr>
        <w:t xml:space="preserve"> Об утверждении Порядка подготовки к ведению и ведения гражданской обороны в </w:t>
      </w:r>
      <w:proofErr w:type="spellStart"/>
      <w:r w:rsidRPr="002A132E">
        <w:rPr>
          <w:rFonts w:ascii="Times New Roman" w:hAnsi="Times New Roman"/>
          <w:b w:val="0"/>
          <w:iCs/>
          <w:lang w:val="ru-RU"/>
        </w:rPr>
        <w:t>Бодеевском</w:t>
      </w:r>
      <w:proofErr w:type="spellEnd"/>
      <w:r w:rsidRPr="002A132E">
        <w:rPr>
          <w:rFonts w:ascii="Times New Roman" w:hAnsi="Times New Roman"/>
          <w:b w:val="0"/>
          <w:iCs/>
          <w:lang w:val="ru-RU"/>
        </w:rPr>
        <w:t xml:space="preserve"> сельском поселении </w:t>
      </w:r>
      <w:proofErr w:type="spellStart"/>
      <w:r w:rsidRPr="002A132E">
        <w:rPr>
          <w:rFonts w:ascii="Times New Roman" w:hAnsi="Times New Roman"/>
          <w:b w:val="0"/>
          <w:iCs/>
          <w:lang w:val="ru-RU"/>
        </w:rPr>
        <w:t>Лискинского</w:t>
      </w:r>
      <w:proofErr w:type="spellEnd"/>
      <w:r w:rsidRPr="002A132E">
        <w:rPr>
          <w:rFonts w:ascii="Times New Roman" w:hAnsi="Times New Roman"/>
          <w:b w:val="0"/>
          <w:iCs/>
          <w:lang w:val="ru-RU"/>
        </w:rPr>
        <w:t xml:space="preserve"> муниципального района Воронежской области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" </w:t>
      </w:r>
      <w:r w:rsidRPr="007672AF">
        <w:rPr>
          <w:rFonts w:ascii="Times New Roman" w:hAnsi="Times New Roman" w:cs="Times New Roman"/>
          <w:b w:val="0"/>
          <w:lang w:val="ru-RU"/>
        </w:rPr>
        <w:t>размещено в местах, предназначенных для обнародования муниципальных правовых актов</w:t>
      </w:r>
      <w:r w:rsidRPr="007672AF">
        <w:rPr>
          <w:lang w:val="ru-RU"/>
        </w:rPr>
        <w:t>:</w:t>
      </w:r>
      <w:proofErr w:type="gramEnd"/>
    </w:p>
    <w:p w:rsidR="002A132E" w:rsidRPr="007672AF" w:rsidRDefault="002A132E" w:rsidP="002A132E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7672AF">
        <w:rPr>
          <w:sz w:val="24"/>
        </w:rPr>
        <w:t>Бодеевского</w:t>
      </w:r>
      <w:proofErr w:type="spellEnd"/>
      <w:r w:rsidRPr="007672AF">
        <w:rPr>
          <w:sz w:val="24"/>
        </w:rPr>
        <w:t xml:space="preserve"> сельского поселения по ул. </w:t>
      </w:r>
      <w:proofErr w:type="gramStart"/>
      <w:r w:rsidRPr="007672AF">
        <w:rPr>
          <w:sz w:val="24"/>
        </w:rPr>
        <w:t>Молодежная</w:t>
      </w:r>
      <w:proofErr w:type="gramEnd"/>
      <w:r w:rsidRPr="007672AF">
        <w:rPr>
          <w:sz w:val="24"/>
        </w:rPr>
        <w:t xml:space="preserve">, 1 села </w:t>
      </w:r>
      <w:proofErr w:type="spellStart"/>
      <w:r w:rsidRPr="007672AF">
        <w:rPr>
          <w:sz w:val="24"/>
        </w:rPr>
        <w:t>Бодеевка</w:t>
      </w:r>
      <w:proofErr w:type="spellEnd"/>
      <w:r w:rsidRPr="007672AF">
        <w:rPr>
          <w:sz w:val="24"/>
        </w:rPr>
        <w:t>;</w:t>
      </w:r>
    </w:p>
    <w:p w:rsidR="002A132E" w:rsidRPr="007672AF" w:rsidRDefault="002A132E" w:rsidP="002A132E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 xml:space="preserve">Стенд у здания Дома культуры по ул. </w:t>
      </w:r>
      <w:proofErr w:type="gramStart"/>
      <w:r w:rsidRPr="007672AF">
        <w:rPr>
          <w:sz w:val="24"/>
        </w:rPr>
        <w:t>Советская</w:t>
      </w:r>
      <w:proofErr w:type="gramEnd"/>
      <w:r w:rsidRPr="007672AF">
        <w:rPr>
          <w:sz w:val="24"/>
        </w:rPr>
        <w:t xml:space="preserve">, 40 села </w:t>
      </w:r>
      <w:proofErr w:type="spellStart"/>
      <w:r w:rsidRPr="007672AF">
        <w:rPr>
          <w:sz w:val="24"/>
        </w:rPr>
        <w:t>Бодеевка</w:t>
      </w:r>
      <w:proofErr w:type="spellEnd"/>
      <w:r w:rsidRPr="007672AF">
        <w:rPr>
          <w:sz w:val="24"/>
        </w:rPr>
        <w:t>;</w:t>
      </w:r>
    </w:p>
    <w:p w:rsidR="002A132E" w:rsidRPr="007672AF" w:rsidRDefault="002A132E" w:rsidP="002A132E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7672AF">
        <w:rPr>
          <w:sz w:val="24"/>
        </w:rPr>
        <w:t>Новозадонский</w:t>
      </w:r>
      <w:proofErr w:type="spellEnd"/>
      <w:r w:rsidRPr="007672AF">
        <w:rPr>
          <w:sz w:val="24"/>
        </w:rPr>
        <w:t>;</w:t>
      </w:r>
    </w:p>
    <w:p w:rsidR="002A132E" w:rsidRPr="007672AF" w:rsidRDefault="002A132E" w:rsidP="002A132E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7672AF">
        <w:rPr>
          <w:sz w:val="24"/>
        </w:rPr>
        <w:t>Машкино</w:t>
      </w:r>
      <w:proofErr w:type="gramEnd"/>
    </w:p>
    <w:p w:rsidR="002A132E" w:rsidRPr="007672AF" w:rsidRDefault="002A132E" w:rsidP="002A132E">
      <w:r w:rsidRPr="007672AF">
        <w:t xml:space="preserve">С целью доведения до жителей, проживающих на территории </w:t>
      </w:r>
      <w:proofErr w:type="spellStart"/>
      <w:r w:rsidRPr="007672AF">
        <w:t>Бодеевского</w:t>
      </w:r>
      <w:proofErr w:type="spellEnd"/>
      <w:r w:rsidRPr="007672AF">
        <w:t xml:space="preserve"> сельского поселения. В чем и составлен настоящий акт.</w:t>
      </w:r>
    </w:p>
    <w:p w:rsidR="002A132E" w:rsidRPr="007672AF" w:rsidRDefault="002A132E" w:rsidP="002A132E">
      <w:r w:rsidRPr="007672AF">
        <w:t>__________________________________________________________________</w:t>
      </w:r>
    </w:p>
    <w:p w:rsidR="002A132E" w:rsidRPr="007672AF" w:rsidRDefault="002A132E" w:rsidP="002A132E">
      <w:r w:rsidRPr="007672AF">
        <w:t xml:space="preserve">Председатель комиссии                                                                        С.Н. </w:t>
      </w:r>
      <w:proofErr w:type="spellStart"/>
      <w:r w:rsidRPr="007672AF">
        <w:t>Гуньков</w:t>
      </w:r>
      <w:proofErr w:type="spellEnd"/>
    </w:p>
    <w:p w:rsidR="002A132E" w:rsidRPr="007672AF" w:rsidRDefault="002A132E" w:rsidP="002A132E">
      <w:r w:rsidRPr="007672AF">
        <w:t xml:space="preserve">Секретарь комиссии                                                                              О.В. </w:t>
      </w:r>
      <w:proofErr w:type="spellStart"/>
      <w:r w:rsidRPr="007672AF">
        <w:t>Гунькова</w:t>
      </w:r>
      <w:proofErr w:type="spellEnd"/>
    </w:p>
    <w:p w:rsidR="002A132E" w:rsidRPr="007672AF" w:rsidRDefault="002A132E" w:rsidP="002A132E">
      <w:r w:rsidRPr="007672AF">
        <w:t>Члены комиссии                                                                                    А.М. Воронин</w:t>
      </w:r>
    </w:p>
    <w:p w:rsidR="002A132E" w:rsidRPr="007672AF" w:rsidRDefault="002A132E" w:rsidP="002A132E">
      <w:r w:rsidRPr="007672AF">
        <w:t xml:space="preserve">                                                                                                                 Е.Н. Серикова</w:t>
      </w:r>
    </w:p>
    <w:p w:rsidR="002A132E" w:rsidRDefault="002A132E" w:rsidP="002A132E">
      <w:pPr>
        <w:ind w:firstLine="709"/>
        <w:rPr>
          <w:b/>
        </w:rPr>
      </w:pPr>
      <w:r w:rsidRPr="007672AF">
        <w:t xml:space="preserve">                                                                                  </w:t>
      </w:r>
      <w:r>
        <w:t xml:space="preserve">                    </w:t>
      </w:r>
      <w:r w:rsidRPr="007672AF">
        <w:t>В.И. Романова</w:t>
      </w:r>
    </w:p>
    <w:p w:rsidR="002A132E" w:rsidRDefault="002A132E" w:rsidP="002A132E">
      <w:pPr>
        <w:ind w:firstLine="709"/>
        <w:rPr>
          <w:b/>
        </w:rPr>
      </w:pPr>
    </w:p>
    <w:p w:rsidR="002A132E" w:rsidRDefault="002A132E" w:rsidP="002A132E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2A132E" w:rsidRDefault="002A132E" w:rsidP="002A132E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2A132E" w:rsidRDefault="002A132E" w:rsidP="00051EC0"/>
    <w:p w:rsidR="002A132E" w:rsidRDefault="002A132E" w:rsidP="00051EC0"/>
    <w:p w:rsidR="002A132E" w:rsidRDefault="002A132E" w:rsidP="00051EC0"/>
    <w:sectPr w:rsidR="002A132E" w:rsidSect="0011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6818"/>
    <w:rsid w:val="00051EC0"/>
    <w:rsid w:val="000C2A1D"/>
    <w:rsid w:val="000D2FC2"/>
    <w:rsid w:val="001102D8"/>
    <w:rsid w:val="00140DDE"/>
    <w:rsid w:val="001E06AC"/>
    <w:rsid w:val="001E1CC3"/>
    <w:rsid w:val="001F1E41"/>
    <w:rsid w:val="002A132E"/>
    <w:rsid w:val="00343626"/>
    <w:rsid w:val="00345520"/>
    <w:rsid w:val="00393011"/>
    <w:rsid w:val="004D268E"/>
    <w:rsid w:val="0060615B"/>
    <w:rsid w:val="006E1352"/>
    <w:rsid w:val="006E4207"/>
    <w:rsid w:val="007A26A9"/>
    <w:rsid w:val="007B4E50"/>
    <w:rsid w:val="00AC3D5C"/>
    <w:rsid w:val="00B217A9"/>
    <w:rsid w:val="00C93109"/>
    <w:rsid w:val="00D46818"/>
    <w:rsid w:val="00E859F4"/>
    <w:rsid w:val="00F31A20"/>
    <w:rsid w:val="00FD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D6542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customStyle="1" w:styleId="MinorHeading">
    <w:name w:val="Minor Heading"/>
    <w:next w:val="a"/>
    <w:rsid w:val="002A132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2A132E"/>
    <w:pPr>
      <w:ind w:left="720"/>
      <w:contextualSpacing/>
    </w:pPr>
    <w:rPr>
      <w:rFonts w:eastAsia="Arial Unicode MS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2015-07-15T12:37:00Z</cp:lastPrinted>
  <dcterms:created xsi:type="dcterms:W3CDTF">2015-06-06T13:49:00Z</dcterms:created>
  <dcterms:modified xsi:type="dcterms:W3CDTF">2015-08-10T03:52:00Z</dcterms:modified>
</cp:coreProperties>
</file>