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68" w:rsidRDefault="00371568" w:rsidP="00371568">
      <w:pPr>
        <w:jc w:val="right"/>
        <w:rPr>
          <w:bCs/>
        </w:rPr>
      </w:pPr>
      <w:r>
        <w:rPr>
          <w:bCs/>
        </w:rPr>
        <w:t>Таблица 1</w:t>
      </w:r>
    </w:p>
    <w:p w:rsidR="00371568" w:rsidRPr="00371568" w:rsidRDefault="00371568" w:rsidP="00371568">
      <w:pPr>
        <w:jc w:val="right"/>
        <w:rPr>
          <w:bCs/>
        </w:rPr>
      </w:pPr>
    </w:p>
    <w:p w:rsidR="00371568" w:rsidRPr="00D772EA" w:rsidRDefault="00371568" w:rsidP="00371568">
      <w:pPr>
        <w:jc w:val="center"/>
        <w:rPr>
          <w:b/>
          <w:bCs/>
          <w:sz w:val="28"/>
          <w:szCs w:val="28"/>
        </w:rPr>
      </w:pPr>
      <w:r w:rsidRPr="00D772EA">
        <w:rPr>
          <w:b/>
          <w:bCs/>
          <w:sz w:val="28"/>
          <w:szCs w:val="28"/>
        </w:rPr>
        <w:t>Перечень показателей (индикаторов) муниципальной программы</w:t>
      </w:r>
      <w:r w:rsidR="00F8621B">
        <w:rPr>
          <w:b/>
          <w:bCs/>
          <w:sz w:val="28"/>
          <w:szCs w:val="28"/>
        </w:rPr>
        <w:t xml:space="preserve"> "Муниципальное управление и гражданское общество"</w:t>
      </w:r>
      <w:r w:rsidRPr="00D772EA">
        <w:rPr>
          <w:b/>
          <w:bCs/>
          <w:sz w:val="28"/>
          <w:szCs w:val="28"/>
        </w:rPr>
        <w:t xml:space="preserve">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подпрограмм муниципальной программы</w:t>
      </w:r>
      <w:r w:rsidR="002762AF">
        <w:rPr>
          <w:b/>
          <w:bCs/>
          <w:sz w:val="28"/>
          <w:szCs w:val="28"/>
        </w:rPr>
        <w:t xml:space="preserve"> "Муниципальное управление и гражданское общество" </w:t>
      </w:r>
      <w:r w:rsidRPr="00D772EA">
        <w:rPr>
          <w:b/>
          <w:bCs/>
          <w:sz w:val="28"/>
          <w:szCs w:val="28"/>
        </w:rPr>
        <w:t xml:space="preserve">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371568" w:rsidRPr="008B69B1" w:rsidTr="00F8621B">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N</w:t>
            </w:r>
          </w:p>
          <w:p w:rsidR="00371568" w:rsidRPr="008B69B1" w:rsidRDefault="00371568" w:rsidP="00F8621B">
            <w:pPr>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Показатель (индикатор)</w:t>
            </w:r>
          </w:p>
          <w:p w:rsidR="00371568" w:rsidRPr="008B69B1" w:rsidRDefault="00371568" w:rsidP="00F8621B">
            <w:pPr>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Единица</w:t>
            </w:r>
          </w:p>
          <w:p w:rsidR="00371568" w:rsidRPr="008B69B1" w:rsidRDefault="00371568" w:rsidP="00F8621B">
            <w:pPr>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Значения показателей</w:t>
            </w:r>
          </w:p>
        </w:tc>
      </w:tr>
      <w:tr w:rsidR="00371568" w:rsidRPr="008B69B1" w:rsidTr="00F8621B">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2013</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2014</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2015</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2017</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2019</w:t>
            </w:r>
          </w:p>
        </w:tc>
      </w:tr>
      <w:tr w:rsidR="00371568" w:rsidRPr="008B69B1" w:rsidTr="00F8621B">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9</w:t>
            </w:r>
          </w:p>
        </w:tc>
      </w:tr>
      <w:tr w:rsidR="00371568" w:rsidRPr="008B69B1" w:rsidTr="00F8621B">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Муниципальная программа </w:t>
            </w:r>
            <w:r w:rsidR="00F8621B">
              <w:t>"Муниципальное управление и гражданское общество</w:t>
            </w:r>
            <w:r>
              <w:t>"</w:t>
            </w:r>
          </w:p>
        </w:tc>
      </w:tr>
      <w:tr w:rsidR="00371568" w:rsidRPr="008B69B1" w:rsidTr="00F8621B">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1 </w:t>
            </w:r>
            <w:r w:rsidR="00F8621B">
              <w:t>"</w:t>
            </w:r>
            <w:r w:rsidR="00EE56DB">
              <w:t>Функционирование главы муниципального образования</w:t>
            </w:r>
            <w:r>
              <w:t xml:space="preserve">" </w:t>
            </w:r>
          </w:p>
        </w:tc>
      </w:tr>
      <w:tr w:rsidR="00371568" w:rsidRPr="008B69B1" w:rsidTr="00F8621B">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F8621B" w:rsidP="00F8621B">
            <w:r>
              <w:t>Удовлетворенность населения работой органов самоуправления</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2762AF" w:rsidP="002762AF">
            <w:r>
              <w:t>Единиц</w:t>
            </w:r>
          </w:p>
          <w:p w:rsidR="002762AF" w:rsidRDefault="002762AF" w:rsidP="002762AF">
            <w:r>
              <w:t>Ууд. = Ообр.</w:t>
            </w:r>
          </w:p>
          <w:p w:rsidR="002762AF" w:rsidRPr="008B69B1" w:rsidRDefault="002762AF" w:rsidP="00F8621B">
            <w:pPr>
              <w:jc w:val="center"/>
            </w:pP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2 </w:t>
            </w:r>
            <w:r>
              <w:t>"</w:t>
            </w:r>
            <w:r w:rsidR="00F8621B">
              <w:t>Управление в сфере функций органов местной администрации</w:t>
            </w:r>
            <w:r>
              <w:t>"</w:t>
            </w:r>
          </w:p>
        </w:tc>
      </w:tr>
      <w:tr w:rsidR="00371568" w:rsidRPr="008B69B1" w:rsidTr="00F8621B">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71568" w:rsidRPr="008B69B1" w:rsidRDefault="00F8621B" w:rsidP="00F8621B">
            <w:r>
              <w:t>2</w:t>
            </w:r>
            <w:r w:rsidR="00371568">
              <w:t>.1.</w:t>
            </w:r>
            <w:r w:rsidR="00371568"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371568" w:rsidRPr="008B69B1" w:rsidRDefault="00F8621B" w:rsidP="00F8621B">
            <w:r>
              <w:t>Удовлетворенность населения качеством предоставления муниципальных и государственных услуг</w:t>
            </w:r>
          </w:p>
        </w:tc>
        <w:tc>
          <w:tcPr>
            <w:tcW w:w="1575" w:type="dxa"/>
            <w:gridSpan w:val="3"/>
            <w:tcBorders>
              <w:top w:val="single" w:sz="6" w:space="0" w:color="auto"/>
              <w:left w:val="single" w:sz="4" w:space="0" w:color="auto"/>
              <w:bottom w:val="single" w:sz="6" w:space="0" w:color="auto"/>
              <w:right w:val="single" w:sz="4" w:space="0" w:color="auto"/>
            </w:tcBorders>
          </w:tcPr>
          <w:p w:rsidR="00371568" w:rsidRDefault="002762AF" w:rsidP="00F8621B">
            <w:pPr>
              <w:jc w:val="center"/>
            </w:pPr>
            <w:r>
              <w:t>Единиц</w:t>
            </w:r>
          </w:p>
          <w:p w:rsidR="002762AF" w:rsidRPr="008B69B1" w:rsidRDefault="002762AF" w:rsidP="00F8621B">
            <w:pPr>
              <w:jc w:val="center"/>
            </w:pPr>
            <w:r>
              <w:t>Ууд. = Ообр</w:t>
            </w:r>
          </w:p>
        </w:tc>
        <w:tc>
          <w:tcPr>
            <w:tcW w:w="1710" w:type="dxa"/>
            <w:gridSpan w:val="2"/>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305" w:type="dxa"/>
            <w:gridSpan w:val="2"/>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50" w:type="dxa"/>
            <w:gridSpan w:val="2"/>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44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95" w:type="dxa"/>
            <w:gridSpan w:val="2"/>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980" w:type="dxa"/>
            <w:tcBorders>
              <w:top w:val="single" w:sz="6" w:space="0" w:color="auto"/>
              <w:left w:val="single" w:sz="4" w:space="0" w:color="auto"/>
              <w:bottom w:val="single" w:sz="6" w:space="0" w:color="auto"/>
              <w:right w:val="single" w:sz="6" w:space="0" w:color="auto"/>
            </w:tcBorders>
          </w:tcPr>
          <w:p w:rsidR="00371568" w:rsidRPr="008B69B1" w:rsidRDefault="00371568" w:rsidP="00F8621B"/>
        </w:tc>
      </w:tr>
    </w:tbl>
    <w:p w:rsidR="00371568" w:rsidRDefault="00371568" w:rsidP="00371568">
      <w:pPr>
        <w:rPr>
          <w:sz w:val="28"/>
          <w:szCs w:val="28"/>
        </w:rPr>
      </w:pPr>
      <w:r>
        <w:rPr>
          <w:sz w:val="28"/>
          <w:szCs w:val="28"/>
        </w:rPr>
        <w:lastRenderedPageBreak/>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371568" w:rsidRPr="008B69B1" w:rsidTr="00F8621B">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w:t>
            </w:r>
            <w:r>
              <w:t>3</w:t>
            </w:r>
            <w:r w:rsidRPr="008B69B1">
              <w:t xml:space="preserve"> </w:t>
            </w:r>
            <w:r w:rsidR="00AA6871">
              <w:t>"Обеспечение реализации муниципальной программы</w:t>
            </w:r>
            <w:r>
              <w:t>"</w:t>
            </w:r>
          </w:p>
        </w:tc>
      </w:tr>
      <w:tr w:rsidR="00371568" w:rsidRPr="008B69B1" w:rsidTr="00F8621B">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71568" w:rsidRPr="008B69B1" w:rsidRDefault="00371568" w:rsidP="00F8621B">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371568" w:rsidRPr="008B69B1" w:rsidRDefault="00AA6871" w:rsidP="00F8621B">
            <w:r>
              <w:t>Эффективность работы подведомственных учреждений</w:t>
            </w:r>
            <w:r w:rsidR="002762AF">
              <w:t>.</w:t>
            </w:r>
          </w:p>
        </w:tc>
        <w:tc>
          <w:tcPr>
            <w:tcW w:w="1575" w:type="dxa"/>
            <w:tcBorders>
              <w:top w:val="single" w:sz="6" w:space="0" w:color="auto"/>
              <w:left w:val="single" w:sz="4" w:space="0" w:color="auto"/>
              <w:bottom w:val="single" w:sz="6" w:space="0" w:color="auto"/>
              <w:right w:val="single" w:sz="4" w:space="0" w:color="auto"/>
            </w:tcBorders>
          </w:tcPr>
          <w:p w:rsidR="002762AF" w:rsidRDefault="002762AF" w:rsidP="00F8621B">
            <w:pPr>
              <w:jc w:val="center"/>
            </w:pPr>
            <w:r>
              <w:t>Коэффициент динамики</w:t>
            </w:r>
          </w:p>
          <w:p w:rsidR="00371568" w:rsidRDefault="002762AF" w:rsidP="00F8621B">
            <w:pPr>
              <w:jc w:val="center"/>
            </w:pPr>
            <w:r>
              <w:t xml:space="preserve"> Т= У1</w:t>
            </w:r>
          </w:p>
          <w:p w:rsidR="002762AF" w:rsidRPr="002762AF" w:rsidRDefault="002762AF" w:rsidP="00F8621B">
            <w:pPr>
              <w:jc w:val="center"/>
            </w:pPr>
            <w:r>
              <w:t xml:space="preserve">      У0</w:t>
            </w:r>
          </w:p>
        </w:tc>
        <w:tc>
          <w:tcPr>
            <w:tcW w:w="171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30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5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44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9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980" w:type="dxa"/>
            <w:tcBorders>
              <w:top w:val="single" w:sz="6" w:space="0" w:color="auto"/>
              <w:left w:val="single" w:sz="4" w:space="0" w:color="auto"/>
              <w:bottom w:val="single" w:sz="6" w:space="0" w:color="auto"/>
              <w:right w:val="single" w:sz="6" w:space="0" w:color="auto"/>
            </w:tcBorders>
          </w:tcPr>
          <w:p w:rsidR="00371568" w:rsidRPr="008B69B1" w:rsidRDefault="00371568" w:rsidP="00F8621B"/>
        </w:tc>
      </w:tr>
      <w:tr w:rsidR="00371568" w:rsidRPr="008B69B1" w:rsidTr="00F8621B">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71568" w:rsidRDefault="00371568" w:rsidP="00F8621B">
            <w:r>
              <w:t>3.2.</w:t>
            </w:r>
          </w:p>
        </w:tc>
        <w:tc>
          <w:tcPr>
            <w:tcW w:w="2295" w:type="dxa"/>
            <w:tcBorders>
              <w:top w:val="single" w:sz="6" w:space="0" w:color="auto"/>
              <w:left w:val="single" w:sz="4" w:space="0" w:color="auto"/>
              <w:bottom w:val="single" w:sz="6" w:space="0" w:color="auto"/>
              <w:right w:val="single" w:sz="4" w:space="0" w:color="auto"/>
            </w:tcBorders>
          </w:tcPr>
          <w:p w:rsidR="00371568" w:rsidRDefault="00AA6871" w:rsidP="00F8621B">
            <w:r>
              <w:t>Своевременность и полнота выполнения расходных обязательств</w:t>
            </w:r>
            <w:r w:rsidR="002762AF">
              <w:t>.</w:t>
            </w:r>
          </w:p>
        </w:tc>
        <w:tc>
          <w:tcPr>
            <w:tcW w:w="1575" w:type="dxa"/>
            <w:tcBorders>
              <w:top w:val="single" w:sz="6" w:space="0" w:color="auto"/>
              <w:left w:val="single" w:sz="4" w:space="0" w:color="auto"/>
              <w:bottom w:val="single" w:sz="6" w:space="0" w:color="auto"/>
              <w:right w:val="single" w:sz="4" w:space="0" w:color="auto"/>
            </w:tcBorders>
          </w:tcPr>
          <w:p w:rsidR="00371568" w:rsidRDefault="002762AF" w:rsidP="00F8621B">
            <w:pPr>
              <w:jc w:val="center"/>
            </w:pPr>
            <w:r>
              <w:t>процент</w:t>
            </w:r>
          </w:p>
        </w:tc>
        <w:tc>
          <w:tcPr>
            <w:tcW w:w="171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30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5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44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9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980" w:type="dxa"/>
            <w:tcBorders>
              <w:top w:val="single" w:sz="6" w:space="0" w:color="auto"/>
              <w:left w:val="single" w:sz="4" w:space="0" w:color="auto"/>
              <w:bottom w:val="single" w:sz="6" w:space="0" w:color="auto"/>
              <w:right w:val="single" w:sz="6" w:space="0" w:color="auto"/>
            </w:tcBorders>
          </w:tcPr>
          <w:p w:rsidR="00371568" w:rsidRPr="008B69B1" w:rsidRDefault="00371568" w:rsidP="00F8621B"/>
        </w:tc>
      </w:tr>
    </w:tbl>
    <w:p w:rsidR="00371568" w:rsidRDefault="00371568" w:rsidP="00371568">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371568" w:rsidRPr="008B69B1" w:rsidTr="00F8621B">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AA6871">
            <w:r>
              <w:t>Подпрограмма 4</w:t>
            </w:r>
            <w:r w:rsidRPr="008B69B1">
              <w:t xml:space="preserve"> </w:t>
            </w:r>
            <w:r w:rsidR="00AA6871">
              <w:t>"Повышение устойчивости бюджета поселения</w:t>
            </w:r>
            <w:r>
              <w:t>"</w:t>
            </w:r>
          </w:p>
        </w:tc>
      </w:tr>
      <w:tr w:rsidR="00371568" w:rsidRPr="008B69B1" w:rsidTr="00F8621B">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71568" w:rsidRPr="008B69B1" w:rsidRDefault="00371568" w:rsidP="00F8621B">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371568" w:rsidRPr="008B69B1" w:rsidRDefault="00AA6871" w:rsidP="00F8621B">
            <w: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75" w:type="dxa"/>
            <w:tcBorders>
              <w:top w:val="single" w:sz="6" w:space="0" w:color="auto"/>
              <w:left w:val="single" w:sz="4" w:space="0" w:color="auto"/>
              <w:bottom w:val="single" w:sz="6" w:space="0" w:color="auto"/>
              <w:right w:val="single" w:sz="4" w:space="0" w:color="auto"/>
            </w:tcBorders>
          </w:tcPr>
          <w:p w:rsidR="00371568" w:rsidRPr="008B69B1" w:rsidRDefault="002762AF" w:rsidP="00F8621B">
            <w:r>
              <w:t>процент</w:t>
            </w:r>
          </w:p>
        </w:tc>
        <w:tc>
          <w:tcPr>
            <w:tcW w:w="171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30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5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440"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695" w:type="dxa"/>
            <w:tcBorders>
              <w:top w:val="single" w:sz="6" w:space="0" w:color="auto"/>
              <w:left w:val="single" w:sz="4" w:space="0" w:color="auto"/>
              <w:bottom w:val="single" w:sz="6" w:space="0" w:color="auto"/>
              <w:right w:val="single" w:sz="4" w:space="0" w:color="auto"/>
            </w:tcBorders>
          </w:tcPr>
          <w:p w:rsidR="00371568" w:rsidRPr="008B69B1" w:rsidRDefault="00371568" w:rsidP="00F8621B"/>
        </w:tc>
        <w:tc>
          <w:tcPr>
            <w:tcW w:w="1980" w:type="dxa"/>
            <w:tcBorders>
              <w:top w:val="single" w:sz="6" w:space="0" w:color="auto"/>
              <w:left w:val="single" w:sz="4" w:space="0" w:color="auto"/>
              <w:bottom w:val="single" w:sz="6" w:space="0" w:color="auto"/>
              <w:right w:val="single" w:sz="6" w:space="0" w:color="auto"/>
            </w:tcBorders>
          </w:tcPr>
          <w:p w:rsidR="00371568" w:rsidRPr="008B69B1" w:rsidRDefault="00371568" w:rsidP="00F8621B"/>
        </w:tc>
      </w:tr>
      <w:tr w:rsidR="00AA6871" w:rsidRPr="008B69B1" w:rsidTr="00F8621B">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A6871" w:rsidRDefault="00AA6871" w:rsidP="00F8621B">
            <w:r>
              <w:lastRenderedPageBreak/>
              <w:t>4.2</w:t>
            </w:r>
          </w:p>
        </w:tc>
        <w:tc>
          <w:tcPr>
            <w:tcW w:w="2295" w:type="dxa"/>
            <w:tcBorders>
              <w:top w:val="single" w:sz="6" w:space="0" w:color="auto"/>
              <w:left w:val="single" w:sz="4" w:space="0" w:color="auto"/>
              <w:bottom w:val="single" w:sz="6" w:space="0" w:color="auto"/>
              <w:right w:val="single" w:sz="4" w:space="0" w:color="auto"/>
            </w:tcBorders>
          </w:tcPr>
          <w:p w:rsidR="00AA6871" w:rsidRDefault="00AA6871" w:rsidP="00F8621B">
            <w:r>
              <w:t>Обеспечение процентных платежей по муниципальному долгу</w:t>
            </w:r>
          </w:p>
        </w:tc>
        <w:tc>
          <w:tcPr>
            <w:tcW w:w="1575"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710"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305"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650"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440"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695" w:type="dxa"/>
            <w:tcBorders>
              <w:top w:val="single" w:sz="6" w:space="0" w:color="auto"/>
              <w:left w:val="single" w:sz="4" w:space="0" w:color="auto"/>
              <w:bottom w:val="single" w:sz="6" w:space="0" w:color="auto"/>
              <w:right w:val="single" w:sz="4" w:space="0" w:color="auto"/>
            </w:tcBorders>
          </w:tcPr>
          <w:p w:rsidR="00AA6871" w:rsidRPr="008B69B1" w:rsidRDefault="00AA6871" w:rsidP="00F8621B"/>
        </w:tc>
        <w:tc>
          <w:tcPr>
            <w:tcW w:w="1980" w:type="dxa"/>
            <w:tcBorders>
              <w:top w:val="single" w:sz="6" w:space="0" w:color="auto"/>
              <w:left w:val="single" w:sz="4" w:space="0" w:color="auto"/>
              <w:bottom w:val="single" w:sz="6" w:space="0" w:color="auto"/>
              <w:right w:val="single" w:sz="6" w:space="0" w:color="auto"/>
            </w:tcBorders>
          </w:tcPr>
          <w:p w:rsidR="00AA6871" w:rsidRPr="008B69B1" w:rsidRDefault="00AA6871" w:rsidP="00F8621B"/>
        </w:tc>
      </w:tr>
    </w:tbl>
    <w:p w:rsidR="00AA6871" w:rsidRDefault="00371568" w:rsidP="00371568">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A6871" w:rsidRPr="008B69B1" w:rsidTr="001D36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A6871" w:rsidRPr="008B69B1" w:rsidRDefault="00AA6871" w:rsidP="001D3695">
            <w:r>
              <w:t>Подпрограмма 5</w:t>
            </w:r>
            <w:r w:rsidRPr="008B69B1">
              <w:t xml:space="preserve"> </w:t>
            </w:r>
            <w:r>
              <w:t>"Защита населения и территории поселения от чрезвычайных ситуаций и обеспечение первичных мер пожарной безопасности"</w:t>
            </w:r>
          </w:p>
        </w:tc>
      </w:tr>
      <w:tr w:rsidR="00AA6871" w:rsidRPr="008B69B1" w:rsidTr="001D369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A6871" w:rsidRPr="008B69B1" w:rsidRDefault="00AA6871" w:rsidP="001D3695">
            <w:r>
              <w:t>5.1.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A6871" w:rsidRPr="008B69B1" w:rsidRDefault="00AA6871" w:rsidP="00AA6871">
            <w:r>
              <w:t>Количество спасенных людей и людей, которым оказана помощь при пожарах, чрезвычайных ситуациях и происшествиях.</w:t>
            </w:r>
          </w:p>
        </w:tc>
        <w:tc>
          <w:tcPr>
            <w:tcW w:w="1575" w:type="dxa"/>
            <w:tcBorders>
              <w:top w:val="single" w:sz="6" w:space="0" w:color="auto"/>
              <w:left w:val="single" w:sz="4" w:space="0" w:color="auto"/>
              <w:bottom w:val="single" w:sz="6" w:space="0" w:color="auto"/>
              <w:right w:val="single" w:sz="4" w:space="0" w:color="auto"/>
            </w:tcBorders>
          </w:tcPr>
          <w:p w:rsidR="00AA6871" w:rsidRDefault="007E4225" w:rsidP="001D3695">
            <w:r>
              <w:t>Ч</w:t>
            </w:r>
            <w:r w:rsidR="007740D0">
              <w:t>еловек</w:t>
            </w:r>
          </w:p>
          <w:p w:rsidR="007E4225" w:rsidRPr="008B69B1" w:rsidRDefault="007E4225" w:rsidP="001D3695">
            <w:r>
              <w:t>К постр. = Кспас.</w:t>
            </w:r>
          </w:p>
        </w:tc>
        <w:tc>
          <w:tcPr>
            <w:tcW w:w="171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305"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65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44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695"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980" w:type="dxa"/>
            <w:tcBorders>
              <w:top w:val="single" w:sz="6" w:space="0" w:color="auto"/>
              <w:left w:val="single" w:sz="4" w:space="0" w:color="auto"/>
              <w:bottom w:val="single" w:sz="6" w:space="0" w:color="auto"/>
              <w:right w:val="single" w:sz="6" w:space="0" w:color="auto"/>
            </w:tcBorders>
          </w:tcPr>
          <w:p w:rsidR="00AA6871" w:rsidRPr="008B69B1" w:rsidRDefault="00AA6871" w:rsidP="001D3695"/>
        </w:tc>
      </w:tr>
      <w:tr w:rsidR="00AA6871" w:rsidRPr="008B69B1" w:rsidTr="001D369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A6871" w:rsidRDefault="00AA6871" w:rsidP="001D3695">
            <w:r>
              <w:t>5.2</w:t>
            </w:r>
          </w:p>
        </w:tc>
        <w:tc>
          <w:tcPr>
            <w:tcW w:w="2295" w:type="dxa"/>
            <w:tcBorders>
              <w:top w:val="single" w:sz="6" w:space="0" w:color="auto"/>
              <w:left w:val="single" w:sz="4" w:space="0" w:color="auto"/>
              <w:bottom w:val="single" w:sz="6" w:space="0" w:color="auto"/>
              <w:right w:val="single" w:sz="4" w:space="0" w:color="auto"/>
            </w:tcBorders>
          </w:tcPr>
          <w:p w:rsidR="00AA6871" w:rsidRDefault="00454D43" w:rsidP="001D3695">
            <w:r>
              <w:t>Количество профилактических мероприятий по предупреждению пожаров, чрезвычайных ситуаций и происшествий на водных объектах</w:t>
            </w:r>
          </w:p>
        </w:tc>
        <w:tc>
          <w:tcPr>
            <w:tcW w:w="1575" w:type="dxa"/>
            <w:tcBorders>
              <w:top w:val="single" w:sz="6" w:space="0" w:color="auto"/>
              <w:left w:val="single" w:sz="4" w:space="0" w:color="auto"/>
              <w:bottom w:val="single" w:sz="6" w:space="0" w:color="auto"/>
              <w:right w:val="single" w:sz="4" w:space="0" w:color="auto"/>
            </w:tcBorders>
          </w:tcPr>
          <w:p w:rsidR="00AA6871" w:rsidRPr="008B69B1" w:rsidRDefault="007E4225" w:rsidP="001D3695">
            <w:r>
              <w:t>единиц</w:t>
            </w:r>
          </w:p>
        </w:tc>
        <w:tc>
          <w:tcPr>
            <w:tcW w:w="171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305"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65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440"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695" w:type="dxa"/>
            <w:tcBorders>
              <w:top w:val="single" w:sz="6" w:space="0" w:color="auto"/>
              <w:left w:val="single" w:sz="4" w:space="0" w:color="auto"/>
              <w:bottom w:val="single" w:sz="6" w:space="0" w:color="auto"/>
              <w:right w:val="single" w:sz="4" w:space="0" w:color="auto"/>
            </w:tcBorders>
          </w:tcPr>
          <w:p w:rsidR="00AA6871" w:rsidRPr="008B69B1" w:rsidRDefault="00AA6871" w:rsidP="001D3695"/>
        </w:tc>
        <w:tc>
          <w:tcPr>
            <w:tcW w:w="1980" w:type="dxa"/>
            <w:tcBorders>
              <w:top w:val="single" w:sz="6" w:space="0" w:color="auto"/>
              <w:left w:val="single" w:sz="4" w:space="0" w:color="auto"/>
              <w:bottom w:val="single" w:sz="6" w:space="0" w:color="auto"/>
              <w:right w:val="single" w:sz="6" w:space="0" w:color="auto"/>
            </w:tcBorders>
          </w:tcPr>
          <w:p w:rsidR="00AA6871" w:rsidRPr="008B69B1" w:rsidRDefault="00AA6871" w:rsidP="001D3695"/>
        </w:tc>
      </w:tr>
    </w:tbl>
    <w:p w:rsidR="00AA6871" w:rsidRDefault="00AA6871" w:rsidP="00AA6871">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454D43" w:rsidRPr="008B69B1" w:rsidTr="001D36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454D43" w:rsidRPr="008B69B1" w:rsidRDefault="00454D43" w:rsidP="00454D43">
            <w:r>
              <w:t>Подпрограмма 6</w:t>
            </w:r>
            <w:r w:rsidRPr="008B69B1">
              <w:t xml:space="preserve"> </w:t>
            </w:r>
            <w:r>
              <w:t>"Социальная поддержка граждан"</w:t>
            </w:r>
          </w:p>
        </w:tc>
      </w:tr>
      <w:tr w:rsidR="00454D43" w:rsidRPr="008B69B1" w:rsidTr="001D369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454D43" w:rsidRPr="008B69B1" w:rsidRDefault="00454D43" w:rsidP="001D3695">
            <w:r>
              <w:t>6.1.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454D43" w:rsidRPr="008B69B1" w:rsidRDefault="00454D43" w:rsidP="001D3695">
            <w:r>
              <w:t xml:space="preserve">Увеличение или </w:t>
            </w:r>
            <w:r>
              <w:lastRenderedPageBreak/>
              <w:t>уменьшение начисляемых социальных выплат.</w:t>
            </w:r>
          </w:p>
        </w:tc>
        <w:tc>
          <w:tcPr>
            <w:tcW w:w="1575" w:type="dxa"/>
            <w:tcBorders>
              <w:top w:val="single" w:sz="6" w:space="0" w:color="auto"/>
              <w:left w:val="single" w:sz="4" w:space="0" w:color="auto"/>
              <w:bottom w:val="single" w:sz="6" w:space="0" w:color="auto"/>
              <w:right w:val="single" w:sz="4" w:space="0" w:color="auto"/>
            </w:tcBorders>
          </w:tcPr>
          <w:p w:rsidR="00454D43" w:rsidRPr="008B69B1" w:rsidRDefault="007E4225" w:rsidP="001D3695">
            <w:r>
              <w:lastRenderedPageBreak/>
              <w:t>процент</w:t>
            </w:r>
          </w:p>
        </w:tc>
        <w:tc>
          <w:tcPr>
            <w:tcW w:w="171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305"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65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44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695"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980" w:type="dxa"/>
            <w:tcBorders>
              <w:top w:val="single" w:sz="6" w:space="0" w:color="auto"/>
              <w:left w:val="single" w:sz="4" w:space="0" w:color="auto"/>
              <w:bottom w:val="single" w:sz="6" w:space="0" w:color="auto"/>
              <w:right w:val="single" w:sz="6" w:space="0" w:color="auto"/>
            </w:tcBorders>
          </w:tcPr>
          <w:p w:rsidR="00454D43" w:rsidRPr="008B69B1" w:rsidRDefault="00454D43" w:rsidP="001D3695"/>
        </w:tc>
      </w:tr>
    </w:tbl>
    <w:p w:rsidR="00454D43" w:rsidRDefault="00454D43" w:rsidP="00AA6871">
      <w:pPr>
        <w:rPr>
          <w:sz w:val="28"/>
          <w:szCs w:val="28"/>
        </w:rPr>
      </w:pPr>
      <w:r>
        <w:rPr>
          <w:sz w:val="28"/>
          <w:szCs w:val="28"/>
        </w:rPr>
        <w:lastRenderedPageBreak/>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454D43" w:rsidRPr="008B69B1" w:rsidTr="001D36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454D43" w:rsidRPr="008B69B1" w:rsidRDefault="00454D43" w:rsidP="001D3695">
            <w:r>
              <w:t>Подпрограмма 7</w:t>
            </w:r>
            <w:r w:rsidRPr="008B69B1">
              <w:t xml:space="preserve"> </w:t>
            </w:r>
            <w:r>
              <w:t>"Финансовое обеспечение муниципальных образований Воро</w:t>
            </w:r>
            <w:r w:rsidR="00060689">
              <w:t>нежской области для исполнения переданных полномочий</w:t>
            </w:r>
            <w:r>
              <w:t>"</w:t>
            </w:r>
          </w:p>
        </w:tc>
      </w:tr>
      <w:tr w:rsidR="00454D43" w:rsidRPr="008B69B1" w:rsidTr="001D369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454D43" w:rsidRPr="008B69B1" w:rsidRDefault="00060689" w:rsidP="001D3695">
            <w:r>
              <w:t>7</w:t>
            </w:r>
            <w:r w:rsidR="00454D43">
              <w:t>.1.</w:t>
            </w:r>
            <w:r w:rsidR="00454D43"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454D43" w:rsidRPr="008B69B1" w:rsidRDefault="00060689" w:rsidP="001D3695">
            <w:r>
              <w:t>Доля поставленных на воинский учет от общего числа военнообязанных граждан.</w:t>
            </w:r>
          </w:p>
        </w:tc>
        <w:tc>
          <w:tcPr>
            <w:tcW w:w="1575" w:type="dxa"/>
            <w:tcBorders>
              <w:top w:val="single" w:sz="6" w:space="0" w:color="auto"/>
              <w:left w:val="single" w:sz="4" w:space="0" w:color="auto"/>
              <w:bottom w:val="single" w:sz="6" w:space="0" w:color="auto"/>
              <w:right w:val="single" w:sz="4" w:space="0" w:color="auto"/>
            </w:tcBorders>
          </w:tcPr>
          <w:p w:rsidR="007E4225" w:rsidRDefault="007E4225" w:rsidP="001D3695">
            <w:r>
              <w:t>единиц</w:t>
            </w:r>
          </w:p>
          <w:p w:rsidR="00454D43" w:rsidRDefault="007E4225" w:rsidP="001D3695">
            <w:r>
              <w:t>ОЧвоен.= Чучт.</w:t>
            </w:r>
          </w:p>
          <w:p w:rsidR="007E4225" w:rsidRPr="008B69B1" w:rsidRDefault="007E4225" w:rsidP="001D3695"/>
        </w:tc>
        <w:tc>
          <w:tcPr>
            <w:tcW w:w="171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305"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65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440"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695" w:type="dxa"/>
            <w:tcBorders>
              <w:top w:val="single" w:sz="6" w:space="0" w:color="auto"/>
              <w:left w:val="single" w:sz="4" w:space="0" w:color="auto"/>
              <w:bottom w:val="single" w:sz="6" w:space="0" w:color="auto"/>
              <w:right w:val="single" w:sz="4" w:space="0" w:color="auto"/>
            </w:tcBorders>
          </w:tcPr>
          <w:p w:rsidR="00454D43" w:rsidRPr="008B69B1" w:rsidRDefault="00454D43" w:rsidP="001D3695"/>
        </w:tc>
        <w:tc>
          <w:tcPr>
            <w:tcW w:w="1980" w:type="dxa"/>
            <w:tcBorders>
              <w:top w:val="single" w:sz="6" w:space="0" w:color="auto"/>
              <w:left w:val="single" w:sz="4" w:space="0" w:color="auto"/>
              <w:bottom w:val="single" w:sz="6" w:space="0" w:color="auto"/>
              <w:right w:val="single" w:sz="6" w:space="0" w:color="auto"/>
            </w:tcBorders>
          </w:tcPr>
          <w:p w:rsidR="00454D43" w:rsidRPr="008B69B1" w:rsidRDefault="00454D43" w:rsidP="001D3695"/>
        </w:tc>
      </w:tr>
    </w:tbl>
    <w:p w:rsidR="00060689" w:rsidRDefault="00454D43" w:rsidP="00454D43">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060689" w:rsidRPr="008B69B1" w:rsidTr="001D36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60689" w:rsidRPr="008B69B1" w:rsidRDefault="00060689" w:rsidP="001D3695">
            <w:r>
              <w:t>Подпрограмма 8</w:t>
            </w:r>
            <w:r w:rsidRPr="008B69B1">
              <w:t xml:space="preserve"> </w:t>
            </w:r>
            <w:r>
              <w:t>"Развитие градостроительной деятельности поселения"</w:t>
            </w:r>
          </w:p>
        </w:tc>
      </w:tr>
      <w:tr w:rsidR="00060689" w:rsidRPr="008B69B1" w:rsidTr="001D3695">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060689" w:rsidRPr="008B69B1" w:rsidRDefault="00060689" w:rsidP="001D3695">
            <w:r>
              <w:t>8.1.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060689" w:rsidRPr="008B69B1" w:rsidRDefault="00060689" w:rsidP="001D3695">
            <w:r>
              <w:t>Количество выданных разрешений на строительство, ввод объектов в эксплуатацию, утвержденных градостроительных планов.</w:t>
            </w:r>
          </w:p>
        </w:tc>
        <w:tc>
          <w:tcPr>
            <w:tcW w:w="1575" w:type="dxa"/>
            <w:tcBorders>
              <w:top w:val="single" w:sz="6" w:space="0" w:color="auto"/>
              <w:left w:val="single" w:sz="4" w:space="0" w:color="auto"/>
              <w:bottom w:val="single" w:sz="6" w:space="0" w:color="auto"/>
              <w:right w:val="single" w:sz="4" w:space="0" w:color="auto"/>
            </w:tcBorders>
          </w:tcPr>
          <w:p w:rsidR="00060689" w:rsidRDefault="007E4225" w:rsidP="001D3695">
            <w:r>
              <w:t>Единиц</w:t>
            </w:r>
          </w:p>
          <w:p w:rsidR="007E4225" w:rsidRPr="008B69B1" w:rsidRDefault="007E4225" w:rsidP="001D3695">
            <w:r>
              <w:t>Кобр.=Квыд.разр.</w:t>
            </w:r>
          </w:p>
        </w:tc>
        <w:tc>
          <w:tcPr>
            <w:tcW w:w="1710" w:type="dxa"/>
            <w:tcBorders>
              <w:top w:val="single" w:sz="6" w:space="0" w:color="auto"/>
              <w:left w:val="single" w:sz="4" w:space="0" w:color="auto"/>
              <w:bottom w:val="single" w:sz="6" w:space="0" w:color="auto"/>
              <w:right w:val="single" w:sz="4" w:space="0" w:color="auto"/>
            </w:tcBorders>
          </w:tcPr>
          <w:p w:rsidR="00060689" w:rsidRPr="008B69B1" w:rsidRDefault="00060689" w:rsidP="001D3695"/>
        </w:tc>
        <w:tc>
          <w:tcPr>
            <w:tcW w:w="1305" w:type="dxa"/>
            <w:tcBorders>
              <w:top w:val="single" w:sz="6" w:space="0" w:color="auto"/>
              <w:left w:val="single" w:sz="4" w:space="0" w:color="auto"/>
              <w:bottom w:val="single" w:sz="6" w:space="0" w:color="auto"/>
              <w:right w:val="single" w:sz="4" w:space="0" w:color="auto"/>
            </w:tcBorders>
          </w:tcPr>
          <w:p w:rsidR="00060689" w:rsidRPr="008B69B1" w:rsidRDefault="00060689" w:rsidP="001D3695"/>
        </w:tc>
        <w:tc>
          <w:tcPr>
            <w:tcW w:w="1650" w:type="dxa"/>
            <w:tcBorders>
              <w:top w:val="single" w:sz="6" w:space="0" w:color="auto"/>
              <w:left w:val="single" w:sz="4" w:space="0" w:color="auto"/>
              <w:bottom w:val="single" w:sz="6" w:space="0" w:color="auto"/>
              <w:right w:val="single" w:sz="4" w:space="0" w:color="auto"/>
            </w:tcBorders>
          </w:tcPr>
          <w:p w:rsidR="00060689" w:rsidRPr="008B69B1" w:rsidRDefault="00060689" w:rsidP="001D3695"/>
        </w:tc>
        <w:tc>
          <w:tcPr>
            <w:tcW w:w="1440" w:type="dxa"/>
            <w:tcBorders>
              <w:top w:val="single" w:sz="6" w:space="0" w:color="auto"/>
              <w:left w:val="single" w:sz="4" w:space="0" w:color="auto"/>
              <w:bottom w:val="single" w:sz="6" w:space="0" w:color="auto"/>
              <w:right w:val="single" w:sz="4" w:space="0" w:color="auto"/>
            </w:tcBorders>
          </w:tcPr>
          <w:p w:rsidR="00060689" w:rsidRPr="008B69B1" w:rsidRDefault="00060689" w:rsidP="001D3695"/>
        </w:tc>
        <w:tc>
          <w:tcPr>
            <w:tcW w:w="1695" w:type="dxa"/>
            <w:tcBorders>
              <w:top w:val="single" w:sz="6" w:space="0" w:color="auto"/>
              <w:left w:val="single" w:sz="4" w:space="0" w:color="auto"/>
              <w:bottom w:val="single" w:sz="6" w:space="0" w:color="auto"/>
              <w:right w:val="single" w:sz="4" w:space="0" w:color="auto"/>
            </w:tcBorders>
          </w:tcPr>
          <w:p w:rsidR="00060689" w:rsidRPr="008B69B1" w:rsidRDefault="00060689" w:rsidP="001D3695"/>
        </w:tc>
        <w:tc>
          <w:tcPr>
            <w:tcW w:w="1980" w:type="dxa"/>
            <w:tcBorders>
              <w:top w:val="single" w:sz="6" w:space="0" w:color="auto"/>
              <w:left w:val="single" w:sz="4" w:space="0" w:color="auto"/>
              <w:bottom w:val="single" w:sz="6" w:space="0" w:color="auto"/>
              <w:right w:val="single" w:sz="6" w:space="0" w:color="auto"/>
            </w:tcBorders>
          </w:tcPr>
          <w:p w:rsidR="00060689" w:rsidRPr="008B69B1" w:rsidRDefault="00060689" w:rsidP="001D3695"/>
        </w:tc>
      </w:tr>
    </w:tbl>
    <w:p w:rsidR="00060689" w:rsidRDefault="00060689" w:rsidP="00060689">
      <w:pPr>
        <w:rPr>
          <w:sz w:val="28"/>
          <w:szCs w:val="28"/>
        </w:rPr>
      </w:pPr>
      <w:r>
        <w:rPr>
          <w:sz w:val="28"/>
          <w:szCs w:val="28"/>
        </w:rPr>
        <w:t xml:space="preserve">     </w:t>
      </w:r>
    </w:p>
    <w:p w:rsidR="00454D43" w:rsidRDefault="00454D43" w:rsidP="00454D43">
      <w:pPr>
        <w:rPr>
          <w:sz w:val="28"/>
          <w:szCs w:val="28"/>
        </w:rPr>
      </w:pPr>
    </w:p>
    <w:p w:rsidR="00AA6871" w:rsidRDefault="00454D43" w:rsidP="00AA6871">
      <w:pPr>
        <w:rPr>
          <w:sz w:val="28"/>
          <w:szCs w:val="28"/>
        </w:rPr>
      </w:pPr>
      <w:r>
        <w:rPr>
          <w:sz w:val="28"/>
          <w:szCs w:val="28"/>
        </w:rPr>
        <w:t xml:space="preserve">  </w:t>
      </w:r>
    </w:p>
    <w:p w:rsidR="00371568" w:rsidRDefault="00371568" w:rsidP="00371568">
      <w:pPr>
        <w:rPr>
          <w:sz w:val="28"/>
          <w:szCs w:val="28"/>
        </w:rPr>
      </w:pPr>
      <w:r>
        <w:rPr>
          <w:sz w:val="28"/>
          <w:szCs w:val="28"/>
        </w:rPr>
        <w:t xml:space="preserve">                                                                                                                                                                                                                                                                                                                                                                                                                                                                                                       </w:t>
      </w:r>
    </w:p>
    <w:p w:rsidR="00371568" w:rsidRDefault="00371568" w:rsidP="00371568">
      <w:pPr>
        <w:rPr>
          <w:sz w:val="28"/>
          <w:szCs w:val="28"/>
        </w:rPr>
      </w:pPr>
      <w:r>
        <w:rPr>
          <w:sz w:val="28"/>
          <w:szCs w:val="28"/>
        </w:rPr>
        <w:t xml:space="preserve">                                                                                                                                                                                 </w:t>
      </w:r>
    </w:p>
    <w:p w:rsidR="00F8621B" w:rsidRDefault="00371568" w:rsidP="00371568">
      <w:pPr>
        <w:jc w:val="right"/>
        <w:rPr>
          <w:sz w:val="28"/>
          <w:szCs w:val="28"/>
        </w:rPr>
      </w:pPr>
      <w:r>
        <w:rPr>
          <w:sz w:val="28"/>
          <w:szCs w:val="28"/>
        </w:rPr>
        <w:lastRenderedPageBreak/>
        <w:t xml:space="preserve"> </w:t>
      </w:r>
    </w:p>
    <w:p w:rsidR="00371568" w:rsidRDefault="00371568" w:rsidP="00371568">
      <w:pPr>
        <w:jc w:val="right"/>
        <w:rPr>
          <w:sz w:val="28"/>
          <w:szCs w:val="28"/>
        </w:rPr>
      </w:pPr>
      <w:r>
        <w:rPr>
          <w:sz w:val="28"/>
          <w:szCs w:val="28"/>
        </w:rPr>
        <w:t xml:space="preserve"> </w:t>
      </w:r>
      <w:r>
        <w:t>Таблица 2</w:t>
      </w:r>
      <w:r>
        <w:rPr>
          <w:sz w:val="28"/>
          <w:szCs w:val="28"/>
        </w:rPr>
        <w:t xml:space="preserve">                                                                                                                                                      </w:t>
      </w:r>
    </w:p>
    <w:p w:rsidR="00371568" w:rsidRPr="00EC2364" w:rsidRDefault="00371568" w:rsidP="00371568">
      <w:r>
        <w:t xml:space="preserve"> </w:t>
      </w:r>
    </w:p>
    <w:p w:rsidR="00371568" w:rsidRPr="00B53D99" w:rsidRDefault="00371568" w:rsidP="00371568">
      <w:pPr>
        <w:rPr>
          <w:sz w:val="28"/>
          <w:szCs w:val="28"/>
        </w:rPr>
      </w:pPr>
    </w:p>
    <w:p w:rsidR="00371568" w:rsidRPr="00B53D99" w:rsidRDefault="00371568" w:rsidP="00371568">
      <w:pPr>
        <w:rPr>
          <w:sz w:val="28"/>
          <w:szCs w:val="28"/>
        </w:rPr>
      </w:pPr>
    </w:p>
    <w:p w:rsidR="00371568" w:rsidRDefault="00371568" w:rsidP="00371568">
      <w:pPr>
        <w:jc w:val="center"/>
        <w:rPr>
          <w:b/>
          <w:bCs/>
          <w:sz w:val="28"/>
          <w:szCs w:val="28"/>
        </w:rPr>
      </w:pPr>
      <w:r w:rsidRPr="00D772EA">
        <w:rPr>
          <w:b/>
          <w:bCs/>
          <w:sz w:val="28"/>
          <w:szCs w:val="28"/>
        </w:rPr>
        <w:t>Перечень мероприятий муниципальной программы</w:t>
      </w:r>
      <w:r w:rsidR="00060689">
        <w:rPr>
          <w:b/>
          <w:bCs/>
          <w:sz w:val="28"/>
          <w:szCs w:val="28"/>
        </w:rPr>
        <w:t xml:space="preserve"> "Муниципальное управление и гражданское общество</w:t>
      </w:r>
      <w:r>
        <w:rPr>
          <w:b/>
          <w:bCs/>
          <w:sz w:val="28"/>
          <w:szCs w:val="28"/>
        </w:rPr>
        <w:t>"</w:t>
      </w:r>
    </w:p>
    <w:p w:rsidR="00371568" w:rsidRPr="00D772EA" w:rsidRDefault="00371568" w:rsidP="00371568">
      <w:pPr>
        <w:jc w:val="center"/>
        <w:rPr>
          <w:b/>
          <w:bCs/>
          <w:sz w:val="28"/>
          <w:szCs w:val="28"/>
        </w:rPr>
      </w:pPr>
    </w:p>
    <w:tbl>
      <w:tblPr>
        <w:tblW w:w="15705" w:type="dxa"/>
        <w:tblInd w:w="171" w:type="dxa"/>
        <w:tblLayout w:type="fixed"/>
        <w:tblCellMar>
          <w:left w:w="90" w:type="dxa"/>
          <w:right w:w="90" w:type="dxa"/>
        </w:tblCellMar>
        <w:tblLook w:val="0000"/>
      </w:tblPr>
      <w:tblGrid>
        <w:gridCol w:w="640"/>
        <w:gridCol w:w="1766"/>
        <w:gridCol w:w="146"/>
        <w:gridCol w:w="1619"/>
        <w:gridCol w:w="1766"/>
        <w:gridCol w:w="1281"/>
        <w:gridCol w:w="1439"/>
        <w:gridCol w:w="954"/>
        <w:gridCol w:w="170"/>
        <w:gridCol w:w="1439"/>
        <w:gridCol w:w="1282"/>
        <w:gridCol w:w="1281"/>
        <w:gridCol w:w="1922"/>
      </w:tblGrid>
      <w:tr w:rsidR="00371568" w:rsidRPr="008B69B1" w:rsidTr="00F8621B">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Ожидаемые непосредственные результаты</w:t>
            </w:r>
          </w:p>
        </w:tc>
        <w:tc>
          <w:tcPr>
            <w:tcW w:w="7048"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Объемы финансирования, тыс.рублей, в т.ч.</w:t>
            </w:r>
          </w:p>
        </w:tc>
      </w:tr>
      <w:tr w:rsidR="00371568" w:rsidRPr="008B69B1" w:rsidTr="00F8621B">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N</w:t>
            </w:r>
          </w:p>
          <w:p w:rsidR="00371568" w:rsidRPr="008B69B1" w:rsidRDefault="00371568" w:rsidP="00F8621B">
            <w:pPr>
              <w:jc w:val="center"/>
            </w:pPr>
            <w:r w:rsidRPr="008B69B1">
              <w:t>п/п</w:t>
            </w:r>
          </w:p>
          <w:p w:rsidR="00371568" w:rsidRPr="008B69B1" w:rsidRDefault="00371568" w:rsidP="00F8621B">
            <w:pPr>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Ответственный исполнитель, соисполнители</w:t>
            </w:r>
          </w:p>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значение</w:t>
            </w:r>
          </w:p>
          <w:p w:rsidR="00371568" w:rsidRPr="008B69B1" w:rsidRDefault="00371568" w:rsidP="00F8621B">
            <w:pPr>
              <w:jc w:val="center"/>
            </w:pPr>
            <w:r w:rsidRPr="008B69B1">
              <w:t>(по годам реализации мероприятия)</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местный бюджет</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внебюджетные средства</w:t>
            </w:r>
          </w:p>
        </w:tc>
      </w:tr>
      <w:tr w:rsidR="00371568" w:rsidRPr="008B69B1" w:rsidTr="00F8621B">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6</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10</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11</w:t>
            </w:r>
          </w:p>
        </w:tc>
      </w:tr>
      <w:tr w:rsidR="00371568" w:rsidRPr="008B69B1" w:rsidTr="00F8621B">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6C1D03" w:rsidRDefault="00B81866" w:rsidP="00EE56DB">
            <w:pPr>
              <w:jc w:val="center"/>
            </w:pPr>
            <w:r>
              <w:rPr>
                <w:sz w:val="22"/>
                <w:szCs w:val="22"/>
              </w:rPr>
              <w:t xml:space="preserve">Функционирование </w:t>
            </w:r>
            <w:r w:rsidR="00EE56DB">
              <w:rPr>
                <w:sz w:val="22"/>
                <w:szCs w:val="22"/>
              </w:rPr>
              <w:t>главы муниципального образования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CD4C7E" w:rsidRDefault="00371568" w:rsidP="00F8621B">
            <w:pPr>
              <w:jc w:val="center"/>
            </w:pPr>
            <w:r w:rsidRPr="00CD4C7E">
              <w:rPr>
                <w:sz w:val="22"/>
                <w:szCs w:val="22"/>
              </w:rPr>
              <w:t xml:space="preserve">Администрация </w:t>
            </w:r>
          </w:p>
          <w:p w:rsidR="00371568" w:rsidRPr="008B69B1" w:rsidRDefault="00371568" w:rsidP="00F8621B">
            <w:pPr>
              <w:jc w:val="center"/>
            </w:pPr>
            <w:r w:rsidRPr="00CD4C7E">
              <w:rPr>
                <w:sz w:val="22"/>
                <w:szCs w:val="22"/>
              </w:rP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9902AE" w:rsidP="009902AE">
            <w:r>
              <w:rPr>
                <w:sz w:val="22"/>
                <w:szCs w:val="22"/>
              </w:rPr>
              <w:t>1.</w:t>
            </w:r>
            <w:r w:rsidR="00B81866" w:rsidRPr="00B81866">
              <w:rPr>
                <w:sz w:val="22"/>
                <w:szCs w:val="22"/>
              </w:rPr>
              <w:t>Совершенствование</w:t>
            </w:r>
            <w:r w:rsidR="00B81866">
              <w:rPr>
                <w:sz w:val="22"/>
                <w:szCs w:val="22"/>
              </w:rPr>
              <w:t xml:space="preserve"> правовой и методической основы муниципальной службы</w:t>
            </w:r>
            <w:r>
              <w:rPr>
                <w:sz w:val="22"/>
                <w:szCs w:val="22"/>
              </w:rPr>
              <w:t>.</w:t>
            </w:r>
          </w:p>
          <w:p w:rsidR="009902AE" w:rsidRDefault="009902AE" w:rsidP="009902AE">
            <w:r>
              <w:rPr>
                <w:sz w:val="22"/>
                <w:szCs w:val="22"/>
              </w:rPr>
              <w:t>2. Обеспечение дополнительного профессиональ</w:t>
            </w:r>
            <w:r>
              <w:rPr>
                <w:sz w:val="22"/>
                <w:szCs w:val="22"/>
              </w:rPr>
              <w:lastRenderedPageBreak/>
              <w:t>ного образования лиц, замещающих выборные муниципальные должности.</w:t>
            </w:r>
          </w:p>
          <w:p w:rsidR="009902AE" w:rsidRPr="00B81866" w:rsidRDefault="009902AE" w:rsidP="009902AE">
            <w:r>
              <w:rPr>
                <w:sz w:val="22"/>
                <w:szCs w:val="22"/>
              </w:rPr>
              <w:t>3. Обеспечение функций высших исполнительных органов власти.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CD4C7E"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Default="009902AE" w:rsidP="00F8621B">
            <w:pPr>
              <w:jc w:val="center"/>
            </w:pPr>
          </w:p>
          <w:p w:rsidR="009902AE" w:rsidRPr="008B69B1" w:rsidRDefault="009902AE"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9902AE" w:rsidP="00F8621B">
            <w:pPr>
              <w:jc w:val="center"/>
              <w:rPr>
                <w:sz w:val="20"/>
                <w:szCs w:val="20"/>
              </w:rPr>
            </w:pPr>
            <w:r>
              <w:rPr>
                <w:sz w:val="20"/>
                <w:szCs w:val="20"/>
              </w:rPr>
              <w:lastRenderedPageBreak/>
              <w:t>Финансирование не предусмотрено</w:t>
            </w: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Default="009902AE" w:rsidP="00F8621B">
            <w:pPr>
              <w:jc w:val="center"/>
              <w:rPr>
                <w:sz w:val="20"/>
                <w:szCs w:val="20"/>
              </w:rPr>
            </w:pPr>
          </w:p>
          <w:p w:rsidR="009902AE" w:rsidRPr="009902AE" w:rsidRDefault="009902AE" w:rsidP="00F8621B">
            <w:pPr>
              <w:jc w:val="center"/>
            </w:pPr>
            <w:r w:rsidRPr="009902AE">
              <w:t>497,0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w:t>
            </w:r>
            <w:r w:rsidR="009902AE">
              <w:t>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9902AE" w:rsidP="00F8621B">
            <w:pPr>
              <w:jc w:val="center"/>
            </w:pPr>
            <w:r>
              <w:t>522,0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9902AE" w:rsidP="00F8621B">
            <w:pPr>
              <w:jc w:val="center"/>
            </w:pPr>
            <w:r>
              <w:t>547</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9902AE" w:rsidP="00F8621B">
            <w:pPr>
              <w:jc w:val="center"/>
            </w:pPr>
            <w:r>
              <w:t>547</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9902AE" w:rsidP="00F8621B">
            <w:pPr>
              <w:jc w:val="center"/>
            </w:pPr>
            <w:r>
              <w:t>547</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9902AE" w:rsidP="00F8621B">
            <w:pPr>
              <w:jc w:val="center"/>
            </w:pPr>
            <w:r>
              <w:t>547</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w:t>
            </w:r>
            <w:r w:rsidR="009902AE">
              <w:t>547</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C92523" w:rsidRDefault="009902AE" w:rsidP="00F8621B">
            <w:r>
              <w:rPr>
                <w:sz w:val="22"/>
                <w:szCs w:val="22"/>
              </w:rPr>
              <w:t>Управление в сфере функций органов местной администрации</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C92523" w:rsidRDefault="00371568" w:rsidP="00F8621B">
            <w:r w:rsidRPr="00C92523">
              <w:rPr>
                <w:sz w:val="22"/>
                <w:szCs w:val="22"/>
              </w:rPr>
              <w:t>Администрация Бодеевского</w:t>
            </w:r>
            <w:r>
              <w:rPr>
                <w:sz w:val="22"/>
                <w:szCs w:val="22"/>
              </w:rP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902AE" w:rsidRDefault="009902AE" w:rsidP="009902AE">
            <w:r>
              <w:rPr>
                <w:sz w:val="22"/>
                <w:szCs w:val="22"/>
              </w:rPr>
              <w:t>1.</w:t>
            </w:r>
            <w:r w:rsidRPr="00B81866">
              <w:rPr>
                <w:sz w:val="22"/>
                <w:szCs w:val="22"/>
              </w:rPr>
              <w:t>Совершенствование</w:t>
            </w:r>
            <w:r>
              <w:rPr>
                <w:sz w:val="22"/>
                <w:szCs w:val="22"/>
              </w:rPr>
              <w:t xml:space="preserve"> правовой и методической основы муниципальной службы.</w:t>
            </w:r>
          </w:p>
          <w:p w:rsidR="009902AE" w:rsidRDefault="009902AE" w:rsidP="009902AE">
            <w:r>
              <w:rPr>
                <w:sz w:val="22"/>
                <w:szCs w:val="22"/>
              </w:rPr>
              <w:t xml:space="preserve">2. Обеспечение дополнительного </w:t>
            </w:r>
            <w:r>
              <w:rPr>
                <w:sz w:val="22"/>
                <w:szCs w:val="22"/>
              </w:rPr>
              <w:lastRenderedPageBreak/>
              <w:t>профессионального образования муниципальных служащих.</w:t>
            </w:r>
          </w:p>
          <w:p w:rsidR="00371568" w:rsidRDefault="009902AE" w:rsidP="009902AE">
            <w:r>
              <w:rPr>
                <w:sz w:val="22"/>
                <w:szCs w:val="22"/>
              </w:rPr>
              <w:t>3. Оптимизация штатной численности муниципальных служащих.</w:t>
            </w:r>
          </w:p>
          <w:p w:rsidR="009902AE" w:rsidRDefault="009902AE" w:rsidP="009902AE">
            <w:r>
              <w:rPr>
                <w:sz w:val="22"/>
                <w:szCs w:val="22"/>
              </w:rPr>
              <w:t>4. Повышение престижа муниципальной службы, укрепление кадрового потенциала администрации Бодеевского сельского поселения.</w:t>
            </w:r>
          </w:p>
          <w:p w:rsidR="009902AE" w:rsidRPr="00C92523" w:rsidRDefault="009902AE" w:rsidP="009902AE">
            <w:r>
              <w:rPr>
                <w:sz w:val="22"/>
                <w:szCs w:val="22"/>
              </w:rPr>
              <w:t>5. Обеспечение функций органов администрации.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p>
          <w:p w:rsidR="006E3AD1" w:rsidRDefault="006E3AD1" w:rsidP="00F8621B">
            <w:pPr>
              <w:jc w:val="center"/>
            </w:pPr>
            <w:r>
              <w:t>2014</w:t>
            </w:r>
          </w:p>
          <w:p w:rsidR="006E3AD1" w:rsidRPr="008B69B1" w:rsidRDefault="006E3AD1" w:rsidP="00F8621B">
            <w:pPr>
              <w:jc w:val="center"/>
            </w:pP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6E3AD1" w:rsidP="00F8621B">
            <w:pPr>
              <w:rPr>
                <w:sz w:val="20"/>
                <w:szCs w:val="20"/>
              </w:rPr>
            </w:pPr>
            <w:r>
              <w:rPr>
                <w:sz w:val="20"/>
                <w:szCs w:val="20"/>
              </w:rPr>
              <w:lastRenderedPageBreak/>
              <w:t xml:space="preserve">Финансирование не предусмотрено </w:t>
            </w: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Default="006E3AD1" w:rsidP="00F8621B">
            <w:pPr>
              <w:rPr>
                <w:sz w:val="20"/>
                <w:szCs w:val="20"/>
              </w:rPr>
            </w:pPr>
          </w:p>
          <w:p w:rsidR="006E3AD1" w:rsidRPr="006E3AD1" w:rsidRDefault="006E3AD1" w:rsidP="00F8621B">
            <w:r w:rsidRPr="006E3AD1">
              <w:t>614,0</w:t>
            </w:r>
          </w:p>
          <w:p w:rsidR="006E3AD1" w:rsidRPr="006E3AD1" w:rsidRDefault="006E3AD1" w:rsidP="00F8621B">
            <w:pPr>
              <w:rPr>
                <w:sz w:val="20"/>
                <w:szCs w:val="20"/>
              </w:rPr>
            </w:pP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lastRenderedPageBreak/>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lastRenderedPageBreak/>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r w:rsidR="006E3AD1">
              <w:t>656,0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683,0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683</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683</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r w:rsidR="006E3AD1">
              <w:t>683</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lastRenderedPageBreak/>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6E3AD1">
            <w:r w:rsidRPr="008B69B1">
              <w:t xml:space="preserve">  </w:t>
            </w:r>
            <w:r w:rsidR="006E3AD1">
              <w:t>683</w:t>
            </w:r>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6C1D03" w:rsidRDefault="006E3AD1" w:rsidP="00F8621B">
            <w:r>
              <w:rPr>
                <w:sz w:val="22"/>
                <w:szCs w:val="22"/>
              </w:rPr>
              <w:t>Обеспечение реализации муниципальной программы</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6C1D03" w:rsidRDefault="00371568" w:rsidP="00F8621B">
            <w:r>
              <w:rPr>
                <w:sz w:val="22"/>
                <w:szCs w:val="22"/>
              </w:rP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6E3AD1" w:rsidP="00F8621B">
            <w:r w:rsidRPr="006E3AD1">
              <w:rPr>
                <w:sz w:val="22"/>
                <w:szCs w:val="22"/>
              </w:rPr>
              <w:t xml:space="preserve">1. Расходы </w:t>
            </w:r>
            <w:r>
              <w:rPr>
                <w:sz w:val="22"/>
                <w:szCs w:val="22"/>
              </w:rPr>
              <w:t>на обеспечение деятельности подведомственных учреждений.</w:t>
            </w:r>
          </w:p>
          <w:p w:rsidR="006E3AD1" w:rsidRPr="006E3AD1" w:rsidRDefault="006E3AD1" w:rsidP="00F8621B">
            <w:r>
              <w:rPr>
                <w:sz w:val="22"/>
                <w:szCs w:val="22"/>
              </w:rPr>
              <w:t>2. Выполнение расходных  обязательств.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6C1D03" w:rsidRDefault="00371568" w:rsidP="00F8621B">
            <w:r>
              <w:rPr>
                <w:sz w:val="22"/>
                <w:szCs w:val="22"/>
              </w:rPr>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6E3AD1">
            <w:r>
              <w:t>291,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305</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319</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6E3AD1" w:rsidP="00F8621B">
            <w:r>
              <w:t>319</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6E3AD1" w:rsidP="00F8621B">
            <w:r>
              <w:t>319</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6E3AD1" w:rsidP="00F8621B">
            <w:r>
              <w:t>319</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6E3AD1" w:rsidP="00F8621B">
            <w:r>
              <w:t>319</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EC1A31" w:rsidRDefault="00EC1A31" w:rsidP="00F8621B">
            <w:r w:rsidRPr="00EC1A31">
              <w:rPr>
                <w:sz w:val="22"/>
                <w:szCs w:val="22"/>
              </w:rPr>
              <w:t xml:space="preserve">Повышение устойчивости </w:t>
            </w:r>
            <w:r>
              <w:rPr>
                <w:sz w:val="22"/>
                <w:szCs w:val="22"/>
              </w:rPr>
              <w:t>бюджета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r>
              <w:rPr>
                <w:sz w:val="22"/>
                <w:szCs w:val="22"/>
              </w:rPr>
              <w:t>Администрация</w:t>
            </w:r>
          </w:p>
          <w:p w:rsidR="00371568" w:rsidRPr="00D43718" w:rsidRDefault="00371568" w:rsidP="00F8621B">
            <w:r>
              <w:rPr>
                <w:sz w:val="22"/>
                <w:szCs w:val="22"/>
              </w:rP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EC1A31" w:rsidP="00F8621B">
            <w:r>
              <w:rPr>
                <w:sz w:val="22"/>
                <w:szCs w:val="22"/>
              </w:rPr>
              <w:t>1. Создание резервного фонда для финансового обеспечения аварийно-восстановительных работ и иных мероприятий, связанных с пре</w:t>
            </w:r>
            <w:r w:rsidR="00C81896">
              <w:rPr>
                <w:sz w:val="22"/>
                <w:szCs w:val="22"/>
              </w:rPr>
              <w:t>дупреждени</w:t>
            </w:r>
            <w:r w:rsidR="00C81896">
              <w:rPr>
                <w:sz w:val="22"/>
                <w:szCs w:val="22"/>
              </w:rPr>
              <w:lastRenderedPageBreak/>
              <w:t>ем и ликвидацией</w:t>
            </w:r>
            <w:r w:rsidR="00AC67AE">
              <w:rPr>
                <w:sz w:val="22"/>
                <w:szCs w:val="22"/>
              </w:rPr>
              <w:t xml:space="preserve"> последствий стихийных бедствий и других чрезвычайных ситуаций.</w:t>
            </w:r>
          </w:p>
          <w:p w:rsidR="00AC67AE" w:rsidRPr="00EC1A31" w:rsidRDefault="00AC67AE" w:rsidP="00F8621B">
            <w:r>
              <w:rPr>
                <w:sz w:val="22"/>
                <w:szCs w:val="22"/>
              </w:rPr>
              <w:t>2. Обеспечение процентных платежей по муниципальному долгу.</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AC67AE">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t>1</w:t>
            </w:r>
            <w:r w:rsidR="00371568">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AC67AE" w:rsidP="00F8621B">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AC67AE" w:rsidRDefault="00AC67AE" w:rsidP="00F8621B">
            <w:r>
              <w:rPr>
                <w:sz w:val="22"/>
                <w:szCs w:val="22"/>
              </w:rPr>
              <w:t xml:space="preserve">Защита населения и территории поселения от чрезвычайных ситуаций и обеспечение </w:t>
            </w:r>
            <w:r>
              <w:rPr>
                <w:sz w:val="22"/>
                <w:szCs w:val="22"/>
              </w:rPr>
              <w:lastRenderedPageBreak/>
              <w:t>первичных мер  пожарной ситуации.</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AC67AE" w:rsidRDefault="00AC67AE" w:rsidP="00F8621B">
            <w:r>
              <w:rPr>
                <w:sz w:val="22"/>
                <w:szCs w:val="22"/>
              </w:rPr>
              <w:lastRenderedPageBreak/>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rPr>
                <w:sz w:val="22"/>
                <w:szCs w:val="22"/>
              </w:rPr>
              <w:t>1. Уточнение планов действий (взаимодействий) на случай возникновения крупномасштаб</w:t>
            </w:r>
            <w:r>
              <w:rPr>
                <w:sz w:val="22"/>
                <w:szCs w:val="22"/>
              </w:rPr>
              <w:lastRenderedPageBreak/>
              <w:t>ных чрезвычайных ситуаций.</w:t>
            </w:r>
          </w:p>
          <w:p w:rsidR="00AC67AE" w:rsidRPr="00AC67AE" w:rsidRDefault="00AC67AE" w:rsidP="00F8621B">
            <w:r>
              <w:rPr>
                <w:sz w:val="22"/>
                <w:szCs w:val="22"/>
              </w:rPr>
              <w:t>2. Содержание и обслуживание пожарных машин.</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371568"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p>
          <w:p w:rsidR="00AC67AE" w:rsidRDefault="00AC67AE"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Default="00AC67AE" w:rsidP="00F8621B">
            <w:r>
              <w:rPr>
                <w:sz w:val="22"/>
                <w:szCs w:val="22"/>
              </w:rPr>
              <w:lastRenderedPageBreak/>
              <w:t>Финансирование не предусмотрено</w:t>
            </w:r>
          </w:p>
          <w:p w:rsidR="00AC67AE" w:rsidRDefault="00AC67AE" w:rsidP="00F8621B"/>
          <w:p w:rsidR="00AC67AE" w:rsidRDefault="00AC67AE" w:rsidP="00F8621B"/>
          <w:p w:rsidR="00AC67AE" w:rsidRDefault="00AC67AE" w:rsidP="00F8621B"/>
          <w:p w:rsidR="00AC67AE" w:rsidRDefault="00AC67AE" w:rsidP="00F8621B"/>
          <w:p w:rsidR="00AC67AE" w:rsidRDefault="00AC67AE" w:rsidP="00F8621B"/>
          <w:p w:rsidR="00AC67AE" w:rsidRDefault="00AC67AE" w:rsidP="00F8621B"/>
          <w:p w:rsidR="00AC67AE" w:rsidRPr="00AC67AE" w:rsidRDefault="00AC67AE" w:rsidP="00F8621B">
            <w:r w:rsidRPr="00AC67AE">
              <w:t>92,0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112,0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28,0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28,0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28,0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28,0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AC67AE" w:rsidP="00F8621B">
            <w:r>
              <w:t>28,0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AC67AE" w:rsidRDefault="00AC67AE" w:rsidP="00F8621B">
            <w:r>
              <w:rPr>
                <w:sz w:val="22"/>
                <w:szCs w:val="22"/>
              </w:rPr>
              <w:t>Социальная поддержка населения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AC67AE" w:rsidRDefault="00AC67AE" w:rsidP="00F8621B">
            <w:r>
              <w:rPr>
                <w:sz w:val="22"/>
                <w:szCs w:val="22"/>
              </w:rP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AC67AE" w:rsidRDefault="00F2773A" w:rsidP="00F8621B">
            <w:r>
              <w:rPr>
                <w:sz w:val="22"/>
                <w:szCs w:val="22"/>
              </w:rPr>
              <w:t>Доплаты к пенсиям муниципальных служащих администрации Бодеевского сельского поселения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43,0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45,0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F2773A" w:rsidP="00F8621B">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F2773A" w:rsidRDefault="00F2773A" w:rsidP="00F8621B">
            <w:r>
              <w:rPr>
                <w:sz w:val="22"/>
                <w:szCs w:val="22"/>
              </w:rPr>
              <w:t>Финансовое обеспечение муниципальных образований Воронежской области для исполнения переданных полномочий</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F2773A" w:rsidRDefault="00F2773A" w:rsidP="00F8621B">
            <w:r>
              <w:rPr>
                <w:sz w:val="22"/>
                <w:szCs w:val="22"/>
              </w:rP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2773A">
            <w:r>
              <w:rPr>
                <w:sz w:val="22"/>
                <w:szCs w:val="22"/>
              </w:rPr>
              <w:t>1.Материально- техническое обеспечение военно-учетного стола.</w:t>
            </w:r>
          </w:p>
          <w:p w:rsidR="00F2773A" w:rsidRPr="00F2773A" w:rsidRDefault="00F2773A" w:rsidP="00F2773A">
            <w:r>
              <w:rPr>
                <w:sz w:val="22"/>
                <w:szCs w:val="22"/>
              </w:rPr>
              <w:t>2. Организация первичного воинского учета</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58,6</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58,8</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AC67AE"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F2773A" w:rsidP="00F8621B">
            <w:r>
              <w:t>8.</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F2773A" w:rsidRDefault="00F2773A" w:rsidP="00F8621B">
            <w:r>
              <w:rPr>
                <w:sz w:val="22"/>
                <w:szCs w:val="22"/>
              </w:rPr>
              <w:t>Развитие градостроительной деятельности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F2773A" w:rsidRDefault="00F2773A" w:rsidP="00F8621B">
            <w:r>
              <w:rPr>
                <w:sz w:val="22"/>
                <w:szCs w:val="22"/>
              </w:rP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rPr>
                <w:sz w:val="22"/>
                <w:szCs w:val="22"/>
              </w:rPr>
              <w:t>1.Актуализация генеральных планов и правил землепользования и застройки.</w:t>
            </w:r>
          </w:p>
          <w:p w:rsidR="00F2773A" w:rsidRDefault="00F2773A" w:rsidP="00F8621B">
            <w:r>
              <w:rPr>
                <w:sz w:val="22"/>
                <w:szCs w:val="22"/>
              </w:rPr>
              <w:t xml:space="preserve">2.Установление </w:t>
            </w:r>
            <w:r>
              <w:rPr>
                <w:sz w:val="22"/>
                <w:szCs w:val="22"/>
              </w:rPr>
              <w:lastRenderedPageBreak/>
              <w:t>границ населенных пунктов и подготовка документации по планировке территории.</w:t>
            </w:r>
          </w:p>
          <w:p w:rsidR="00F2773A" w:rsidRP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Default="00F2773A" w:rsidP="00F8621B">
            <w:r>
              <w:t>37,0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C67AE" w:rsidRPr="008B69B1" w:rsidRDefault="00AC67AE"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F2773A"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Default="00F2773A" w:rsidP="00F8621B">
            <w:r>
              <w:t>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2773A" w:rsidRPr="008B69B1" w:rsidRDefault="00F2773A" w:rsidP="00F8621B"/>
        </w:tc>
      </w:tr>
      <w:tr w:rsidR="00371568" w:rsidRPr="008B69B1" w:rsidTr="00F8621B">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Прочие основные мероприятия, не вошедшие в подпрограммы</w:t>
            </w:r>
          </w:p>
          <w:p w:rsidR="00371568" w:rsidRPr="008B69B1" w:rsidRDefault="00371568" w:rsidP="00F8621B">
            <w:r w:rsidRPr="008B69B1">
              <w:t xml:space="preserve"> ... </w:t>
            </w:r>
          </w:p>
        </w:tc>
      </w:tr>
      <w:tr w:rsidR="00371568" w:rsidRPr="008B69B1" w:rsidTr="00F8621B">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105F36" w:rsidRDefault="00371568" w:rsidP="00F8621B">
            <w:r w:rsidRPr="008B69B1">
              <w:t xml:space="preserve">  </w:t>
            </w:r>
            <w:r w:rsidR="00105F36" w:rsidRPr="00105F36">
              <w:rPr>
                <w:sz w:val="22"/>
                <w:szCs w:val="22"/>
              </w:rPr>
              <w:t>11748,4</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bl>
    <w:p w:rsidR="00371568" w:rsidRDefault="00371568" w:rsidP="00371568">
      <w:pPr>
        <w:rPr>
          <w:sz w:val="28"/>
          <w:szCs w:val="28"/>
        </w:rPr>
      </w:pPr>
      <w:r>
        <w:rPr>
          <w:sz w:val="28"/>
          <w:szCs w:val="28"/>
        </w:rPr>
        <w:t xml:space="preserve">                                                                                                                                                                                        </w:t>
      </w: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jc w:val="right"/>
      </w:pPr>
    </w:p>
    <w:p w:rsidR="00371568" w:rsidRDefault="00371568" w:rsidP="00371568">
      <w:pPr>
        <w:jc w:val="right"/>
      </w:pPr>
    </w:p>
    <w:p w:rsidR="00371568" w:rsidRDefault="00371568" w:rsidP="00371568">
      <w:pPr>
        <w:jc w:val="right"/>
      </w:pPr>
    </w:p>
    <w:p w:rsidR="00371568" w:rsidRDefault="00105F36" w:rsidP="00371568">
      <w:pPr>
        <w:jc w:val="right"/>
      </w:pPr>
      <w:r>
        <w:lastRenderedPageBreak/>
        <w:t>Т</w:t>
      </w:r>
      <w:r w:rsidR="00371568">
        <w:t>аблица 3</w:t>
      </w:r>
    </w:p>
    <w:p w:rsidR="00371568" w:rsidRDefault="00371568" w:rsidP="00371568">
      <w:pPr>
        <w:jc w:val="right"/>
      </w:pPr>
    </w:p>
    <w:p w:rsidR="00371568" w:rsidRPr="00B53D99" w:rsidRDefault="00371568" w:rsidP="00371568">
      <w:pPr>
        <w:rPr>
          <w:sz w:val="28"/>
          <w:szCs w:val="28"/>
        </w:rPr>
      </w:pPr>
      <w:r>
        <w:rPr>
          <w:sz w:val="28"/>
          <w:szCs w:val="28"/>
        </w:rPr>
        <w:t xml:space="preserve">                                                                                                                                                                                                 </w:t>
      </w:r>
    </w:p>
    <w:p w:rsidR="00371568" w:rsidRPr="00B53D99" w:rsidRDefault="00371568" w:rsidP="00371568">
      <w:pPr>
        <w:rPr>
          <w:sz w:val="28"/>
          <w:szCs w:val="28"/>
        </w:rPr>
      </w:pPr>
    </w:p>
    <w:p w:rsidR="00371568" w:rsidRPr="00810444" w:rsidRDefault="00371568" w:rsidP="00371568">
      <w:pPr>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371568" w:rsidRPr="00B53D99" w:rsidTr="00F8621B">
        <w:tc>
          <w:tcPr>
            <w:tcW w:w="4678"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095"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29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47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29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65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65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r>
      <w:tr w:rsidR="00371568" w:rsidRPr="00B53D99" w:rsidTr="00F8621B">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Наименование подпрограммы/</w:t>
            </w:r>
          </w:p>
          <w:p w:rsidR="00371568" w:rsidRPr="008B69B1" w:rsidRDefault="00371568" w:rsidP="00F8621B">
            <w:pPr>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Значение показателя</w:t>
            </w:r>
          </w:p>
          <w:p w:rsidR="00371568" w:rsidRPr="008B69B1" w:rsidRDefault="00371568" w:rsidP="00F8621B">
            <w:pPr>
              <w:jc w:val="center"/>
            </w:pPr>
            <w:r w:rsidRPr="008B69B1">
              <w:t>объема услуги (работы)</w:t>
            </w:r>
          </w:p>
          <w:p w:rsidR="00371568" w:rsidRPr="008B69B1" w:rsidRDefault="00371568" w:rsidP="00F8621B">
            <w:pPr>
              <w:tabs>
                <w:tab w:val="left" w:pos="1005"/>
              </w:tabs>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Расходы районного бюджета на оказание муниципальной услуги (выполнение работы), тыс. рублей</w:t>
            </w:r>
          </w:p>
          <w:p w:rsidR="00371568" w:rsidRPr="008B69B1" w:rsidRDefault="00371568" w:rsidP="00F8621B"/>
        </w:tc>
      </w:tr>
      <w:tr w:rsidR="00371568" w:rsidRPr="00B53D99" w:rsidTr="00F8621B">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второй год планового периода</w:t>
            </w:r>
          </w:p>
        </w:tc>
      </w:tr>
      <w:tr w:rsidR="00371568" w:rsidRPr="00B53D99" w:rsidTr="00F8621B">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8</w:t>
            </w:r>
          </w:p>
        </w:tc>
      </w:tr>
      <w:tr w:rsidR="00371568" w:rsidRPr="00B53D99" w:rsidTr="00F8621B">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1 </w:t>
            </w:r>
          </w:p>
        </w:tc>
      </w:tr>
      <w:tr w:rsidR="00371568" w:rsidRPr="00B53D99" w:rsidTr="00F8621B">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1.1 </w:t>
            </w:r>
          </w:p>
        </w:tc>
      </w:tr>
      <w:tr w:rsidR="00371568" w:rsidRPr="00B53D99" w:rsidTr="00F8621B">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B53D99" w:rsidTr="00F8621B">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1.2 </w:t>
            </w:r>
          </w:p>
        </w:tc>
      </w:tr>
      <w:tr w:rsidR="00371568" w:rsidRPr="00B53D99" w:rsidTr="00F8621B">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B53D99" w:rsidTr="00F8621B">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bl>
    <w:p w:rsidR="00371568" w:rsidRPr="00D43718" w:rsidRDefault="00371568" w:rsidP="00371568">
      <w:pPr>
        <w:jc w:val="right"/>
        <w:rPr>
          <w:sz w:val="28"/>
          <w:szCs w:val="28"/>
        </w:rPr>
      </w:pPr>
      <w:r>
        <w:lastRenderedPageBreak/>
        <w:t>Т</w:t>
      </w:r>
      <w:r w:rsidRPr="00D43718">
        <w:t xml:space="preserve">аблица 4       </w:t>
      </w:r>
      <w:r w:rsidRPr="00D43718">
        <w:rPr>
          <w:sz w:val="28"/>
          <w:szCs w:val="28"/>
        </w:rPr>
        <w:t xml:space="preserve">                                                                                                           </w:t>
      </w:r>
    </w:p>
    <w:p w:rsidR="00371568" w:rsidRPr="00B53D99" w:rsidRDefault="00371568" w:rsidP="00371568">
      <w:pPr>
        <w:rPr>
          <w:sz w:val="28"/>
          <w:szCs w:val="28"/>
        </w:rPr>
      </w:pPr>
      <w:r w:rsidRPr="00B53D99">
        <w:rPr>
          <w:sz w:val="28"/>
          <w:szCs w:val="28"/>
        </w:rPr>
        <w:t xml:space="preserve"> </w:t>
      </w:r>
    </w:p>
    <w:p w:rsidR="00371568" w:rsidRPr="00EA2AB5" w:rsidRDefault="00371568" w:rsidP="00371568">
      <w:pPr>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706" w:type="dxa"/>
        <w:tblInd w:w="171" w:type="dxa"/>
        <w:tblLayout w:type="fixed"/>
        <w:tblCellMar>
          <w:left w:w="90" w:type="dxa"/>
          <w:right w:w="90" w:type="dxa"/>
        </w:tblCellMar>
        <w:tblLook w:val="0000"/>
      </w:tblPr>
      <w:tblGrid>
        <w:gridCol w:w="3313"/>
        <w:gridCol w:w="3475"/>
        <w:gridCol w:w="2156"/>
        <w:gridCol w:w="1320"/>
        <w:gridCol w:w="1481"/>
        <w:gridCol w:w="1320"/>
        <w:gridCol w:w="984"/>
        <w:gridCol w:w="1657"/>
      </w:tblGrid>
      <w:tr w:rsidR="00371568" w:rsidRPr="008B69B1" w:rsidTr="00F8621B">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Ответственный</w:t>
            </w:r>
          </w:p>
        </w:tc>
        <w:tc>
          <w:tcPr>
            <w:tcW w:w="6762"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Объемы финансирования, тыс.рублей, в т.ч.</w:t>
            </w:r>
          </w:p>
        </w:tc>
      </w:tr>
      <w:tr w:rsidR="00371568" w:rsidRPr="008B69B1" w:rsidTr="00F8621B">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Статус</w:t>
            </w:r>
          </w:p>
          <w:p w:rsidR="00371568" w:rsidRPr="008B69B1" w:rsidRDefault="00371568" w:rsidP="00F8621B">
            <w:pPr>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371568" w:rsidRPr="008B69B1" w:rsidRDefault="00371568" w:rsidP="00F8621B">
            <w:pPr>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исполнитель,</w:t>
            </w:r>
          </w:p>
          <w:p w:rsidR="00371568" w:rsidRPr="008B69B1" w:rsidRDefault="00371568" w:rsidP="00F8621B">
            <w:pPr>
              <w:jc w:val="center"/>
            </w:pPr>
            <w:r w:rsidRPr="008B69B1">
              <w:t>соисполнители</w:t>
            </w:r>
          </w:p>
          <w:p w:rsidR="00371568" w:rsidRPr="008B69B1" w:rsidRDefault="00371568" w:rsidP="00F8621B">
            <w:pPr>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местный бюджет</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внебюджетные средства</w:t>
            </w:r>
          </w:p>
        </w:tc>
      </w:tr>
      <w:tr w:rsidR="00371568" w:rsidRPr="008B69B1" w:rsidTr="00F8621B">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8</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9</w:t>
            </w:r>
          </w:p>
        </w:tc>
      </w:tr>
      <w:tr w:rsidR="00371568" w:rsidRPr="008B69B1" w:rsidTr="00F8621B">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ответственный исполнитель </w:t>
            </w:r>
            <w:r>
              <w:t xml:space="preserve">муниципальной </w:t>
            </w:r>
            <w:r w:rsidRPr="008B69B1">
              <w:t xml:space="preserve">программы </w:t>
            </w:r>
            <w:r>
              <w:t xml:space="preserve">Бодеевского </w:t>
            </w:r>
            <w:r>
              <w:lastRenderedPageBreak/>
              <w:t xml:space="preserve">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bl>
    <w:p w:rsidR="00371568" w:rsidRPr="00B53D99"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Pr="00EC2364" w:rsidRDefault="00371568" w:rsidP="00371568">
      <w:r w:rsidRPr="000D27EF">
        <w:lastRenderedPageBreak/>
        <w:t xml:space="preserve">                                                                                                                                                                                  Таблица 5</w:t>
      </w:r>
    </w:p>
    <w:p w:rsidR="00371568" w:rsidRPr="00B53D99" w:rsidRDefault="00371568" w:rsidP="00371568">
      <w:pPr>
        <w:rPr>
          <w:sz w:val="28"/>
          <w:szCs w:val="28"/>
        </w:rPr>
      </w:pPr>
      <w:r w:rsidRPr="00B53D99">
        <w:rPr>
          <w:sz w:val="28"/>
          <w:szCs w:val="28"/>
        </w:rPr>
        <w:t xml:space="preserve"> </w:t>
      </w:r>
    </w:p>
    <w:p w:rsidR="00371568" w:rsidRPr="00B53D99" w:rsidRDefault="00371568" w:rsidP="00371568">
      <w:pPr>
        <w:rPr>
          <w:sz w:val="28"/>
          <w:szCs w:val="28"/>
        </w:rPr>
      </w:pPr>
    </w:p>
    <w:p w:rsidR="00371568" w:rsidRPr="008B69B1" w:rsidRDefault="00371568" w:rsidP="00371568">
      <w:pPr>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371568" w:rsidRPr="009661C6" w:rsidRDefault="00371568" w:rsidP="00371568">
      <w:pPr>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371568" w:rsidRPr="009661C6" w:rsidRDefault="00371568" w:rsidP="00371568">
      <w:pPr>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371568" w:rsidRPr="008B69B1" w:rsidTr="00F8621B">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8B69B1" w:rsidRDefault="00371568" w:rsidP="00F8621B">
            <w:pPr>
              <w:jc w:val="center"/>
            </w:pPr>
            <w:r w:rsidRPr="008B69B1">
              <w:t>Проблемы,</w:t>
            </w:r>
          </w:p>
        </w:tc>
      </w:tr>
      <w:tr w:rsidR="00371568" w:rsidRPr="008B69B1" w:rsidTr="00F8621B">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N</w:t>
            </w:r>
          </w:p>
          <w:p w:rsidR="00371568" w:rsidRPr="008B69B1" w:rsidRDefault="00371568" w:rsidP="00F8621B">
            <w:pPr>
              <w:jc w:val="center"/>
            </w:pPr>
            <w:r w:rsidRPr="008B69B1">
              <w:t>п/п</w:t>
            </w:r>
          </w:p>
          <w:p w:rsidR="00371568" w:rsidRPr="008B69B1" w:rsidRDefault="00371568" w:rsidP="00F8621B">
            <w:pPr>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Наименование</w:t>
            </w:r>
          </w:p>
          <w:p w:rsidR="00371568" w:rsidRPr="008B69B1" w:rsidRDefault="00371568" w:rsidP="00F8621B">
            <w:pPr>
              <w:jc w:val="center"/>
            </w:pPr>
            <w:r w:rsidRPr="008B69B1">
              <w:t>подпрограммы, основного мероприятия, ведомственной целевой программы</w:t>
            </w:r>
          </w:p>
          <w:p w:rsidR="00371568" w:rsidRPr="008B69B1" w:rsidRDefault="00371568" w:rsidP="00F8621B">
            <w:pPr>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Ответственный исполнитель, соисполнители</w:t>
            </w:r>
          </w:p>
          <w:p w:rsidR="00371568" w:rsidRPr="008B69B1" w:rsidRDefault="00371568" w:rsidP="00F8621B">
            <w:pPr>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мероприятия, направленные на достижение запланированных значений непосредственных результатов</w:t>
            </w:r>
          </w:p>
          <w:p w:rsidR="00371568" w:rsidRPr="008B69B1" w:rsidRDefault="00371568" w:rsidP="00F8621B">
            <w:pPr>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возникшие в ходе реализации мероприятия*1)</w:t>
            </w:r>
          </w:p>
          <w:p w:rsidR="00371568" w:rsidRPr="008B69B1" w:rsidRDefault="00371568" w:rsidP="00F8621B">
            <w:pPr>
              <w:jc w:val="center"/>
            </w:pP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7</w:t>
            </w:r>
          </w:p>
        </w:tc>
      </w:tr>
      <w:tr w:rsidR="00371568" w:rsidRPr="008B69B1" w:rsidTr="00F8621B">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1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Подпрограмма 2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r w:rsidRPr="008B69B1">
              <w:lastRenderedPageBreak/>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r w:rsidR="00371568" w:rsidRPr="008B69B1" w:rsidTr="00F8621B">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Прочие основные мероприятия, не вошедшие в подпрограммы </w:t>
            </w:r>
          </w:p>
        </w:tc>
      </w:tr>
      <w:tr w:rsidR="00371568" w:rsidRPr="008B69B1" w:rsidTr="00F8621B">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8B69B1" w:rsidRDefault="00371568" w:rsidP="00F8621B">
            <w:r w:rsidRPr="008B69B1">
              <w:t xml:space="preserve">  </w:t>
            </w:r>
          </w:p>
        </w:tc>
      </w:tr>
    </w:tbl>
    <w:p w:rsidR="00371568" w:rsidRPr="008B69B1" w:rsidRDefault="00371568" w:rsidP="00371568"/>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jc w:val="right"/>
      </w:pPr>
    </w:p>
    <w:p w:rsidR="00371568" w:rsidRDefault="00371568" w:rsidP="00371568">
      <w:pPr>
        <w:rPr>
          <w:sz w:val="28"/>
          <w:szCs w:val="28"/>
        </w:rPr>
      </w:pPr>
    </w:p>
    <w:p w:rsidR="00371568" w:rsidRPr="00B53D99" w:rsidRDefault="00371568" w:rsidP="00371568">
      <w:pPr>
        <w:rPr>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Pr="000D27EF" w:rsidRDefault="00371568" w:rsidP="00371568">
      <w:pPr>
        <w:jc w:val="right"/>
        <w:rPr>
          <w:bCs/>
        </w:rPr>
      </w:pPr>
      <w:r w:rsidRPr="000D27EF">
        <w:rPr>
          <w:bCs/>
        </w:rPr>
        <w:lastRenderedPageBreak/>
        <w:t>Таблица 6</w:t>
      </w:r>
    </w:p>
    <w:p w:rsidR="00371568" w:rsidRPr="000D27EF" w:rsidRDefault="00371568" w:rsidP="00371568">
      <w:pPr>
        <w:jc w:val="right"/>
        <w:rPr>
          <w:b/>
          <w:bCs/>
        </w:rPr>
      </w:pPr>
    </w:p>
    <w:p w:rsidR="00371568" w:rsidRPr="009661C6" w:rsidRDefault="00371568" w:rsidP="00371568">
      <w:pPr>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371568" w:rsidRPr="009661C6" w:rsidRDefault="00371568" w:rsidP="00371568">
      <w:pPr>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705"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734"/>
      </w:tblGrid>
      <w:tr w:rsidR="00371568" w:rsidRPr="00B53D99" w:rsidTr="00F8621B">
        <w:tc>
          <w:tcPr>
            <w:tcW w:w="567" w:type="dxa"/>
            <w:tcBorders>
              <w:top w:val="nil"/>
              <w:left w:val="nil"/>
              <w:bottom w:val="single" w:sz="6" w:space="0" w:color="auto"/>
              <w:right w:val="nil"/>
            </w:tcBorders>
            <w:tcMar>
              <w:top w:w="114" w:type="dxa"/>
              <w:left w:w="171" w:type="dxa"/>
              <w:bottom w:w="114" w:type="dxa"/>
              <w:right w:w="57" w:type="dxa"/>
            </w:tcMar>
          </w:tcPr>
          <w:p w:rsidR="00371568" w:rsidRPr="00B53D99" w:rsidRDefault="00371568" w:rsidP="00F8621B">
            <w:pPr>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371568" w:rsidRPr="00B53D99" w:rsidRDefault="00371568" w:rsidP="00F8621B">
            <w:pPr>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371568" w:rsidRPr="00B53D99" w:rsidRDefault="00371568" w:rsidP="00F8621B">
            <w:pPr>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371568" w:rsidRPr="00B53D99" w:rsidRDefault="00371568" w:rsidP="00F8621B">
            <w:pPr>
              <w:rPr>
                <w:sz w:val="28"/>
                <w:szCs w:val="28"/>
              </w:rPr>
            </w:pPr>
            <w:r w:rsidRPr="00B53D99">
              <w:rPr>
                <w:sz w:val="28"/>
                <w:szCs w:val="28"/>
              </w:rPr>
              <w:t xml:space="preserve">  </w:t>
            </w:r>
            <w:r>
              <w:rPr>
                <w:sz w:val="28"/>
                <w:szCs w:val="28"/>
              </w:rPr>
              <w:t xml:space="preserve">                                </w:t>
            </w:r>
          </w:p>
        </w:tc>
        <w:tc>
          <w:tcPr>
            <w:tcW w:w="5695" w:type="dxa"/>
            <w:gridSpan w:val="5"/>
            <w:tcBorders>
              <w:top w:val="nil"/>
              <w:left w:val="nil"/>
              <w:bottom w:val="single" w:sz="6" w:space="0" w:color="auto"/>
              <w:right w:val="nil"/>
            </w:tcBorders>
            <w:tcMar>
              <w:top w:w="114" w:type="dxa"/>
              <w:left w:w="171" w:type="dxa"/>
              <w:bottom w:w="114" w:type="dxa"/>
              <w:right w:w="57" w:type="dxa"/>
            </w:tcMar>
          </w:tcPr>
          <w:p w:rsidR="00371568" w:rsidRPr="00B53D99" w:rsidRDefault="00371568" w:rsidP="00F8621B">
            <w:pPr>
              <w:rPr>
                <w:sz w:val="28"/>
                <w:szCs w:val="28"/>
              </w:rPr>
            </w:pPr>
            <w:r>
              <w:rPr>
                <w:sz w:val="28"/>
                <w:szCs w:val="28"/>
              </w:rPr>
              <w:t xml:space="preserve"> (тыс.рублей)</w:t>
            </w:r>
          </w:p>
        </w:tc>
      </w:tr>
      <w:tr w:rsidR="00371568" w:rsidRPr="00B53D99" w:rsidTr="00F8621B">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Предусмотрено паспортом Программы на 20_ год</w:t>
            </w:r>
          </w:p>
        </w:tc>
        <w:tc>
          <w:tcPr>
            <w:tcW w:w="569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Предусмотрено бюджетом на 20__ г.</w:t>
            </w:r>
          </w:p>
        </w:tc>
      </w:tr>
      <w:tr w:rsidR="00371568" w:rsidRPr="00B53D99" w:rsidTr="00F8621B">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371568" w:rsidRPr="009661C6" w:rsidRDefault="00371568" w:rsidP="00F8621B">
            <w:pPr>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 том числе по источникам:</w:t>
            </w:r>
          </w:p>
        </w:tc>
      </w:tr>
      <w:tr w:rsidR="00371568" w:rsidRPr="00B53D99" w:rsidTr="00F8621B">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п/п</w:t>
            </w:r>
          </w:p>
          <w:p w:rsidR="00371568" w:rsidRPr="009661C6" w:rsidRDefault="00371568" w:rsidP="00F8621B">
            <w:pPr>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расходов</w:t>
            </w:r>
          </w:p>
          <w:p w:rsidR="00371568" w:rsidRPr="009661C6" w:rsidRDefault="00371568" w:rsidP="00F8621B">
            <w:pPr>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местн. бюджеты</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внебюджетные</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12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pPr>
              <w:jc w:val="center"/>
            </w:pPr>
            <w:r w:rsidRPr="009661C6">
              <w:t>13</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r w:rsidR="00371568" w:rsidRPr="00B53D99" w:rsidTr="00F8621B">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661C6" w:rsidRDefault="00371568" w:rsidP="00F8621B">
            <w:r w:rsidRPr="009661C6">
              <w:t xml:space="preserve">  </w:t>
            </w:r>
          </w:p>
        </w:tc>
      </w:tr>
    </w:tbl>
    <w:p w:rsidR="00371568" w:rsidRPr="00B53D99" w:rsidRDefault="00371568" w:rsidP="00371568">
      <w:pPr>
        <w:rPr>
          <w:sz w:val="28"/>
          <w:szCs w:val="28"/>
        </w:rPr>
      </w:pPr>
    </w:p>
    <w:p w:rsidR="00371568" w:rsidRPr="00B53D99" w:rsidRDefault="00371568" w:rsidP="00371568">
      <w:pPr>
        <w:rPr>
          <w:sz w:val="28"/>
          <w:szCs w:val="28"/>
        </w:rPr>
      </w:pPr>
      <w:r w:rsidRPr="00B53D99">
        <w:rPr>
          <w:sz w:val="28"/>
          <w:szCs w:val="28"/>
        </w:rPr>
        <w:t xml:space="preserve"> Ответственный исполнитель: _______________________ Ф.И.О., Тел.: ________</w:t>
      </w:r>
    </w:p>
    <w:p w:rsidR="00371568" w:rsidRDefault="00371568" w:rsidP="00371568">
      <w:pPr>
        <w:rPr>
          <w:sz w:val="28"/>
          <w:szCs w:val="28"/>
        </w:rPr>
      </w:pPr>
      <w:r w:rsidRPr="00B53D99">
        <w:rPr>
          <w:sz w:val="28"/>
          <w:szCs w:val="28"/>
        </w:rPr>
        <w:t xml:space="preserve"> </w:t>
      </w: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rPr>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center"/>
        <w:rPr>
          <w:b/>
          <w:bCs/>
          <w:sz w:val="28"/>
          <w:szCs w:val="28"/>
        </w:rPr>
      </w:pPr>
    </w:p>
    <w:p w:rsidR="00371568" w:rsidRDefault="00371568" w:rsidP="00371568">
      <w:pPr>
        <w:jc w:val="right"/>
        <w:rPr>
          <w:bCs/>
        </w:rPr>
      </w:pPr>
      <w:r>
        <w:rPr>
          <w:bCs/>
        </w:rPr>
        <w:lastRenderedPageBreak/>
        <w:t>Таблица 7</w:t>
      </w:r>
    </w:p>
    <w:p w:rsidR="00371568" w:rsidRPr="000D27EF" w:rsidRDefault="00371568" w:rsidP="00371568">
      <w:pPr>
        <w:jc w:val="right"/>
        <w:rPr>
          <w:bCs/>
        </w:rPr>
      </w:pPr>
    </w:p>
    <w:p w:rsidR="00371568" w:rsidRDefault="00371568" w:rsidP="00371568">
      <w:pPr>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371568" w:rsidRPr="00914788" w:rsidRDefault="00371568" w:rsidP="00371568">
      <w:pPr>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371568" w:rsidRPr="00914788" w:rsidTr="00F8621B">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914788" w:rsidRDefault="00371568" w:rsidP="00F8621B">
            <w:pPr>
              <w:jc w:val="center"/>
            </w:pPr>
          </w:p>
          <w:p w:rsidR="00371568" w:rsidRPr="00914788" w:rsidRDefault="00371568" w:rsidP="00F8621B">
            <w:pPr>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Значение показателя</w:t>
            </w:r>
          </w:p>
          <w:p w:rsidR="00371568" w:rsidRPr="00914788" w:rsidRDefault="00371568" w:rsidP="00F8621B">
            <w:pPr>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371568" w:rsidRPr="00914788" w:rsidTr="00F8621B">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мероприятия, услуги (работы)</w:t>
            </w:r>
          </w:p>
          <w:p w:rsidR="00371568" w:rsidRPr="00914788" w:rsidRDefault="00371568" w:rsidP="00F8621B">
            <w:pPr>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кассовое исполнение</w:t>
            </w:r>
          </w:p>
        </w:tc>
      </w:tr>
      <w:tr w:rsidR="00371568" w:rsidRPr="00914788" w:rsidTr="00F8621B">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pPr>
              <w:jc w:val="center"/>
            </w:pPr>
            <w:r w:rsidRPr="00914788">
              <w:t>6</w:t>
            </w:r>
          </w:p>
        </w:tc>
      </w:tr>
      <w:tr w:rsidR="00371568" w:rsidRPr="00914788" w:rsidTr="00F8621B">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Подпрограмма 1 </w:t>
            </w:r>
          </w:p>
        </w:tc>
      </w:tr>
      <w:tr w:rsidR="00371568" w:rsidRPr="00914788" w:rsidTr="00F8621B">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Основное мероприятие 1.1 </w:t>
            </w:r>
          </w:p>
        </w:tc>
      </w:tr>
      <w:tr w:rsidR="00371568" w:rsidRPr="00914788" w:rsidTr="00F8621B">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r>
      <w:tr w:rsidR="00371568" w:rsidRPr="00914788" w:rsidTr="00F8621B">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Основное мероприятие 1.2 </w:t>
            </w:r>
          </w:p>
        </w:tc>
      </w:tr>
      <w:tr w:rsidR="00371568" w:rsidRPr="00914788" w:rsidTr="00F8621B">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r>
      <w:tr w:rsidR="00371568" w:rsidRPr="00B53D99" w:rsidTr="00F8621B">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914788" w:rsidRDefault="00371568" w:rsidP="00F8621B">
            <w:r w:rsidRPr="00914788">
              <w:t xml:space="preserve">… </w:t>
            </w:r>
          </w:p>
        </w:tc>
      </w:tr>
    </w:tbl>
    <w:p w:rsidR="00371568" w:rsidRPr="00B53D99" w:rsidRDefault="00371568" w:rsidP="00371568">
      <w:pPr>
        <w:rPr>
          <w:sz w:val="28"/>
          <w:szCs w:val="28"/>
        </w:rPr>
      </w:pPr>
    </w:p>
    <w:p w:rsidR="00371568" w:rsidRDefault="00371568" w:rsidP="00371568">
      <w:pPr>
        <w:rPr>
          <w:sz w:val="28"/>
          <w:szCs w:val="28"/>
        </w:rPr>
      </w:pPr>
    </w:p>
    <w:p w:rsidR="00371568" w:rsidRPr="00B53D99" w:rsidRDefault="00371568" w:rsidP="00371568">
      <w:pPr>
        <w:rPr>
          <w:sz w:val="28"/>
          <w:szCs w:val="28"/>
        </w:rPr>
      </w:pPr>
      <w:r>
        <w:rPr>
          <w:sz w:val="28"/>
          <w:szCs w:val="28"/>
        </w:rPr>
        <w:t xml:space="preserve">                                                                                                                                                                                                      </w:t>
      </w:r>
      <w:r w:rsidRPr="00B53D99">
        <w:rPr>
          <w:sz w:val="28"/>
          <w:szCs w:val="28"/>
        </w:rPr>
        <w:t xml:space="preserve"> </w:t>
      </w:r>
    </w:p>
    <w:p w:rsidR="00371568" w:rsidRDefault="00371568" w:rsidP="00371568">
      <w:pPr>
        <w:rPr>
          <w:sz w:val="28"/>
          <w:szCs w:val="28"/>
        </w:rPr>
      </w:pPr>
    </w:p>
    <w:p w:rsidR="00371568" w:rsidRDefault="00371568" w:rsidP="00371568">
      <w:pPr>
        <w:jc w:val="center"/>
        <w:rPr>
          <w:b/>
          <w:bCs/>
          <w:sz w:val="28"/>
          <w:szCs w:val="28"/>
        </w:rPr>
      </w:pPr>
    </w:p>
    <w:p w:rsidR="00371568" w:rsidRDefault="00371568" w:rsidP="00371568">
      <w:pPr>
        <w:jc w:val="right"/>
        <w:rPr>
          <w:bCs/>
        </w:rPr>
      </w:pPr>
      <w:r>
        <w:rPr>
          <w:bCs/>
        </w:rPr>
        <w:lastRenderedPageBreak/>
        <w:t>Таблица 8</w:t>
      </w:r>
    </w:p>
    <w:p w:rsidR="00371568" w:rsidRPr="000D27EF" w:rsidRDefault="00371568" w:rsidP="00371568">
      <w:pPr>
        <w:jc w:val="right"/>
        <w:rPr>
          <w:bCs/>
        </w:rPr>
      </w:pPr>
    </w:p>
    <w:p w:rsidR="00371568" w:rsidRPr="00914788" w:rsidRDefault="00371568" w:rsidP="00371568">
      <w:pPr>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371568" w:rsidRPr="00B53D99" w:rsidTr="00F8621B">
        <w:tc>
          <w:tcPr>
            <w:tcW w:w="735"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2955"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47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258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47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147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c>
          <w:tcPr>
            <w:tcW w:w="2400" w:type="dxa"/>
            <w:tcBorders>
              <w:top w:val="nil"/>
              <w:left w:val="nil"/>
              <w:bottom w:val="nil"/>
              <w:right w:val="nil"/>
            </w:tcBorders>
            <w:tcMar>
              <w:top w:w="114" w:type="dxa"/>
              <w:left w:w="171" w:type="dxa"/>
              <w:bottom w:w="114" w:type="dxa"/>
              <w:right w:w="57" w:type="dxa"/>
            </w:tcMar>
          </w:tcPr>
          <w:p w:rsidR="00371568" w:rsidRPr="00B53D99" w:rsidRDefault="00371568" w:rsidP="00F8621B">
            <w:pPr>
              <w:rPr>
                <w:sz w:val="28"/>
                <w:szCs w:val="28"/>
              </w:rPr>
            </w:pPr>
          </w:p>
        </w:tc>
      </w:tr>
      <w:tr w:rsidR="00371568" w:rsidRPr="00B53D99" w:rsidTr="00F8621B">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p w:rsidR="00371568" w:rsidRPr="0003418A" w:rsidRDefault="00371568" w:rsidP="00F8621B">
            <w:pPr>
              <w:jc w:val="center"/>
            </w:pPr>
            <w:r w:rsidRPr="0003418A">
              <w:t>N</w:t>
            </w:r>
          </w:p>
          <w:p w:rsidR="00371568" w:rsidRPr="0003418A" w:rsidRDefault="00371568" w:rsidP="00F8621B">
            <w:pPr>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p w:rsidR="00371568" w:rsidRPr="0003418A" w:rsidRDefault="00371568" w:rsidP="00F8621B">
            <w:pPr>
              <w:jc w:val="center"/>
            </w:pPr>
            <w:r w:rsidRPr="0003418A">
              <w:t>Показатель (индикатор)</w:t>
            </w:r>
          </w:p>
          <w:p w:rsidR="00371568" w:rsidRPr="0003418A" w:rsidRDefault="00371568" w:rsidP="00F8621B">
            <w:pPr>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p w:rsidR="00371568" w:rsidRPr="0003418A" w:rsidRDefault="00371568" w:rsidP="00F8621B">
            <w:pPr>
              <w:jc w:val="center"/>
            </w:pPr>
            <w:r w:rsidRPr="0003418A">
              <w:t>Единица</w:t>
            </w:r>
          </w:p>
          <w:p w:rsidR="00371568" w:rsidRPr="0003418A" w:rsidRDefault="00371568" w:rsidP="00F8621B">
            <w:pPr>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r w:rsidRPr="0003418A">
              <w:t>Обоснование отклонений значений показателя</w:t>
            </w:r>
          </w:p>
        </w:tc>
      </w:tr>
      <w:tr w:rsidR="00371568" w:rsidRPr="00B53D99" w:rsidTr="00F8621B">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371568" w:rsidRPr="0003418A" w:rsidRDefault="00371568" w:rsidP="00F8621B">
            <w:pPr>
              <w:jc w:val="center"/>
            </w:pPr>
            <w:r w:rsidRPr="0003418A">
              <w:t>(индикатора) на</w:t>
            </w:r>
          </w:p>
        </w:tc>
      </w:tr>
      <w:tr w:rsidR="00371568" w:rsidRPr="00B53D99" w:rsidTr="00F8621B">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конец отчетного года (при наличии)</w:t>
            </w:r>
          </w:p>
        </w:tc>
      </w:tr>
      <w:tr w:rsidR="00371568" w:rsidRPr="00B53D99" w:rsidTr="00F8621B">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pPr>
              <w:jc w:val="center"/>
            </w:pPr>
            <w:r w:rsidRPr="0003418A">
              <w:t>7</w:t>
            </w:r>
          </w:p>
        </w:tc>
      </w:tr>
      <w:tr w:rsidR="00371568" w:rsidRPr="00B53D99" w:rsidTr="00F8621B">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t xml:space="preserve">Муниципальная </w:t>
            </w:r>
            <w:r w:rsidRPr="0003418A">
              <w:t xml:space="preserve">программа </w:t>
            </w:r>
            <w:r>
              <w:t xml:space="preserve">Бодеевского сельского поселения </w:t>
            </w:r>
          </w:p>
        </w:tc>
      </w:tr>
      <w:tr w:rsidR="00371568" w:rsidRPr="00B53D99" w:rsidTr="00F8621B">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r>
      <w:tr w:rsidR="00371568" w:rsidRPr="00B53D99" w:rsidTr="00F8621B">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r>
      <w:tr w:rsidR="00371568" w:rsidRPr="00B53D99" w:rsidTr="00F8621B">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Подпрограмма 1 </w:t>
            </w:r>
          </w:p>
        </w:tc>
      </w:tr>
      <w:tr w:rsidR="00371568" w:rsidRPr="00B53D99" w:rsidTr="00F8621B">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r>
      <w:tr w:rsidR="00371568" w:rsidRPr="00B53D99" w:rsidTr="00F8621B">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71568" w:rsidRPr="0003418A" w:rsidRDefault="00371568" w:rsidP="00F8621B">
            <w:r w:rsidRPr="0003418A">
              <w:t xml:space="preserve">  </w:t>
            </w:r>
          </w:p>
        </w:tc>
      </w:tr>
    </w:tbl>
    <w:p w:rsidR="00371568" w:rsidRPr="00B53D99" w:rsidRDefault="00371568" w:rsidP="00371568">
      <w:pPr>
        <w:rPr>
          <w:sz w:val="28"/>
          <w:szCs w:val="28"/>
        </w:rPr>
      </w:pPr>
    </w:p>
    <w:p w:rsidR="00371568" w:rsidRDefault="00371568" w:rsidP="00371568"/>
    <w:p w:rsidR="00371568" w:rsidRDefault="00371568" w:rsidP="00371568"/>
    <w:p w:rsidR="00F8621B" w:rsidRDefault="00F8621B"/>
    <w:sectPr w:rsidR="00F8621B" w:rsidSect="00F8621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49" w:rsidRDefault="00C40149" w:rsidP="00060689">
      <w:r>
        <w:separator/>
      </w:r>
    </w:p>
  </w:endnote>
  <w:endnote w:type="continuationSeparator" w:id="1">
    <w:p w:rsidR="00C40149" w:rsidRDefault="00C40149" w:rsidP="00060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49" w:rsidRDefault="00C40149" w:rsidP="00060689">
      <w:r>
        <w:separator/>
      </w:r>
    </w:p>
  </w:footnote>
  <w:footnote w:type="continuationSeparator" w:id="1">
    <w:p w:rsidR="00C40149" w:rsidRDefault="00C40149" w:rsidP="00060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1568"/>
    <w:rsid w:val="00060689"/>
    <w:rsid w:val="00105F36"/>
    <w:rsid w:val="00215827"/>
    <w:rsid w:val="002762AF"/>
    <w:rsid w:val="00371568"/>
    <w:rsid w:val="00454D43"/>
    <w:rsid w:val="006E3AD1"/>
    <w:rsid w:val="00765CCA"/>
    <w:rsid w:val="007740D0"/>
    <w:rsid w:val="007E4225"/>
    <w:rsid w:val="009379EA"/>
    <w:rsid w:val="009902AE"/>
    <w:rsid w:val="00AA6871"/>
    <w:rsid w:val="00AC67AE"/>
    <w:rsid w:val="00B81866"/>
    <w:rsid w:val="00C40149"/>
    <w:rsid w:val="00C56F9D"/>
    <w:rsid w:val="00C81896"/>
    <w:rsid w:val="00D36B10"/>
    <w:rsid w:val="00E27BE7"/>
    <w:rsid w:val="00EC1A31"/>
    <w:rsid w:val="00EE56DB"/>
    <w:rsid w:val="00F2773A"/>
    <w:rsid w:val="00F54355"/>
    <w:rsid w:val="00F86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15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156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156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71568"/>
    <w:pPr>
      <w:keepNext/>
      <w:spacing w:before="240" w:after="60"/>
      <w:outlineLvl w:val="3"/>
    </w:pPr>
    <w:rPr>
      <w:b/>
      <w:bCs/>
      <w:sz w:val="28"/>
      <w:szCs w:val="28"/>
    </w:rPr>
  </w:style>
  <w:style w:type="paragraph" w:styleId="5">
    <w:name w:val="heading 5"/>
    <w:basedOn w:val="a"/>
    <w:next w:val="a"/>
    <w:link w:val="50"/>
    <w:uiPriority w:val="99"/>
    <w:qFormat/>
    <w:rsid w:val="00371568"/>
    <w:pPr>
      <w:spacing w:before="240" w:after="60"/>
      <w:outlineLvl w:val="4"/>
    </w:pPr>
    <w:rPr>
      <w:b/>
      <w:bCs/>
      <w:i/>
      <w:iCs/>
      <w:sz w:val="26"/>
      <w:szCs w:val="26"/>
    </w:rPr>
  </w:style>
  <w:style w:type="paragraph" w:styleId="6">
    <w:name w:val="heading 6"/>
    <w:basedOn w:val="a"/>
    <w:next w:val="a"/>
    <w:link w:val="60"/>
    <w:uiPriority w:val="99"/>
    <w:qFormat/>
    <w:rsid w:val="0037156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156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7156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7156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715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7156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71568"/>
    <w:rPr>
      <w:rFonts w:ascii="Times New Roman" w:eastAsia="Times New Roman" w:hAnsi="Times New Roman" w:cs="Times New Roman"/>
      <w:b/>
      <w:bCs/>
      <w:lang w:eastAsia="ru-RU"/>
    </w:rPr>
  </w:style>
  <w:style w:type="paragraph" w:customStyle="1" w:styleId="COLBOTTOM">
    <w:name w:val="#COL_BOTTOM"/>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3715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371568"/>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37156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371568"/>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371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List"/>
    <w:basedOn w:val="a"/>
    <w:uiPriority w:val="99"/>
    <w:rsid w:val="00371568"/>
    <w:pPr>
      <w:ind w:left="283" w:hanging="283"/>
    </w:pPr>
  </w:style>
  <w:style w:type="paragraph" w:styleId="21">
    <w:name w:val="List 2"/>
    <w:basedOn w:val="a"/>
    <w:uiPriority w:val="99"/>
    <w:rsid w:val="00371568"/>
    <w:pPr>
      <w:ind w:left="566" w:hanging="283"/>
    </w:pPr>
  </w:style>
  <w:style w:type="paragraph" w:styleId="22">
    <w:name w:val="List Continue 2"/>
    <w:basedOn w:val="a"/>
    <w:uiPriority w:val="99"/>
    <w:rsid w:val="00371568"/>
    <w:pPr>
      <w:spacing w:after="120"/>
      <w:ind w:left="566"/>
    </w:pPr>
  </w:style>
  <w:style w:type="paragraph" w:styleId="a4">
    <w:name w:val="Body Text"/>
    <w:basedOn w:val="a"/>
    <w:link w:val="a5"/>
    <w:uiPriority w:val="99"/>
    <w:rsid w:val="00371568"/>
    <w:pPr>
      <w:spacing w:after="120"/>
    </w:pPr>
  </w:style>
  <w:style w:type="character" w:customStyle="1" w:styleId="a5">
    <w:name w:val="Основной текст Знак"/>
    <w:basedOn w:val="a0"/>
    <w:link w:val="a4"/>
    <w:uiPriority w:val="99"/>
    <w:rsid w:val="00371568"/>
    <w:rPr>
      <w:rFonts w:ascii="Times New Roman" w:eastAsia="Times New Roman" w:hAnsi="Times New Roman" w:cs="Times New Roman"/>
      <w:sz w:val="24"/>
      <w:szCs w:val="24"/>
      <w:lang w:eastAsia="ru-RU"/>
    </w:rPr>
  </w:style>
  <w:style w:type="paragraph" w:styleId="a6">
    <w:name w:val="Body Text First Indent"/>
    <w:basedOn w:val="a4"/>
    <w:link w:val="a7"/>
    <w:uiPriority w:val="99"/>
    <w:rsid w:val="00371568"/>
    <w:pPr>
      <w:ind w:firstLine="210"/>
    </w:pPr>
  </w:style>
  <w:style w:type="character" w:customStyle="1" w:styleId="a7">
    <w:name w:val="Красная строка Знак"/>
    <w:basedOn w:val="a5"/>
    <w:link w:val="a6"/>
    <w:uiPriority w:val="99"/>
    <w:rsid w:val="00371568"/>
  </w:style>
  <w:style w:type="paragraph" w:customStyle="1" w:styleId="a8">
    <w:name w:val="Знак"/>
    <w:basedOn w:val="a"/>
    <w:uiPriority w:val="99"/>
    <w:rsid w:val="00371568"/>
    <w:pPr>
      <w:spacing w:before="100" w:beforeAutospacing="1" w:after="100" w:afterAutospacing="1"/>
    </w:pPr>
    <w:rPr>
      <w:rFonts w:ascii="Tahoma" w:hAnsi="Tahoma" w:cs="Tahoma"/>
      <w:sz w:val="20"/>
      <w:szCs w:val="20"/>
      <w:lang w:val="en-US" w:eastAsia="en-US"/>
    </w:rPr>
  </w:style>
  <w:style w:type="character" w:styleId="a9">
    <w:name w:val="Hyperlink"/>
    <w:basedOn w:val="a0"/>
    <w:uiPriority w:val="99"/>
    <w:rsid w:val="00371568"/>
    <w:rPr>
      <w:color w:val="175FA7"/>
      <w:u w:val="single"/>
    </w:rPr>
  </w:style>
  <w:style w:type="paragraph" w:styleId="aa">
    <w:name w:val="header"/>
    <w:basedOn w:val="a"/>
    <w:link w:val="ab"/>
    <w:uiPriority w:val="99"/>
    <w:semiHidden/>
    <w:rsid w:val="00371568"/>
    <w:pPr>
      <w:tabs>
        <w:tab w:val="center" w:pos="4677"/>
        <w:tab w:val="right" w:pos="9355"/>
      </w:tabs>
    </w:pPr>
  </w:style>
  <w:style w:type="character" w:customStyle="1" w:styleId="ab">
    <w:name w:val="Верхний колонтитул Знак"/>
    <w:basedOn w:val="a0"/>
    <w:link w:val="aa"/>
    <w:uiPriority w:val="99"/>
    <w:semiHidden/>
    <w:rsid w:val="00371568"/>
    <w:rPr>
      <w:rFonts w:ascii="Times New Roman" w:eastAsia="Times New Roman" w:hAnsi="Times New Roman" w:cs="Times New Roman"/>
      <w:sz w:val="24"/>
      <w:szCs w:val="24"/>
      <w:lang w:eastAsia="ru-RU"/>
    </w:rPr>
  </w:style>
  <w:style w:type="paragraph" w:styleId="ac">
    <w:name w:val="footer"/>
    <w:basedOn w:val="a"/>
    <w:link w:val="ad"/>
    <w:uiPriority w:val="99"/>
    <w:semiHidden/>
    <w:rsid w:val="00371568"/>
    <w:pPr>
      <w:tabs>
        <w:tab w:val="center" w:pos="4677"/>
        <w:tab w:val="right" w:pos="9355"/>
      </w:tabs>
    </w:pPr>
  </w:style>
  <w:style w:type="character" w:customStyle="1" w:styleId="ad">
    <w:name w:val="Нижний колонтитул Знак"/>
    <w:basedOn w:val="a0"/>
    <w:link w:val="ac"/>
    <w:uiPriority w:val="99"/>
    <w:semiHidden/>
    <w:rsid w:val="00371568"/>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71568"/>
    <w:pPr>
      <w:spacing w:before="100" w:beforeAutospacing="1" w:after="100" w:afterAutospacing="1"/>
    </w:pPr>
    <w:rPr>
      <w:rFonts w:ascii="Tahoma" w:hAnsi="Tahoma" w:cs="Tahoma"/>
      <w:sz w:val="20"/>
      <w:szCs w:val="20"/>
      <w:lang w:val="en-US" w:eastAsia="en-US"/>
    </w:rPr>
  </w:style>
  <w:style w:type="paragraph" w:styleId="ae">
    <w:name w:val="Normal (Web)"/>
    <w:basedOn w:val="a"/>
    <w:uiPriority w:val="99"/>
    <w:rsid w:val="00371568"/>
    <w:pPr>
      <w:spacing w:before="100" w:beforeAutospacing="1" w:after="100" w:afterAutospacing="1"/>
    </w:pPr>
  </w:style>
  <w:style w:type="character" w:customStyle="1" w:styleId="noprint">
    <w:name w:val="noprint"/>
    <w:basedOn w:val="a0"/>
    <w:uiPriority w:val="99"/>
    <w:rsid w:val="003715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0B60-3E9E-4D50-8FCB-9270524D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2013-12-05T12:06:00Z</cp:lastPrinted>
  <dcterms:created xsi:type="dcterms:W3CDTF">2013-12-03T12:03:00Z</dcterms:created>
  <dcterms:modified xsi:type="dcterms:W3CDTF">2013-12-05T12:07:00Z</dcterms:modified>
</cp:coreProperties>
</file>