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5D4" w:rsidRPr="00956077" w:rsidRDefault="00E33269" w:rsidP="00DA1DCC">
      <w:pPr>
        <w:spacing w:line="360" w:lineRule="auto"/>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7" type="#_x0000_t202" style="position:absolute;margin-left:172.25pt;margin-top:-10.05pt;width:291pt;height:138.6pt;z-index:251658240" filled="f" stroked="f">
            <v:textbox style="mso-next-textbox:#_x0000_s1027">
              <w:txbxContent>
                <w:p w:rsidR="00E33269" w:rsidRPr="007B3465" w:rsidRDefault="00E33269" w:rsidP="007B3465">
                  <w:pPr>
                    <w:ind w:left="-142" w:right="-223"/>
                    <w:jc w:val="center"/>
                    <w:rPr>
                      <w:rStyle w:val="20"/>
                      <w:b/>
                      <w:color w:val="1E1E1E"/>
                      <w:sz w:val="28"/>
                    </w:rPr>
                  </w:pPr>
                  <w:r w:rsidRPr="007B3465">
                    <w:rPr>
                      <w:rStyle w:val="20"/>
                      <w:color w:val="1E1E1E"/>
                      <w:sz w:val="28"/>
                    </w:rPr>
                    <w:t>УТВЕРЖДЕНО</w:t>
                  </w:r>
                  <w:r w:rsidRPr="007B3465">
                    <w:rPr>
                      <w:rFonts w:ascii="Times New Roman" w:hAnsi="Times New Roman"/>
                      <w:color w:val="1E1E1E"/>
                      <w:sz w:val="28"/>
                      <w:szCs w:val="28"/>
                    </w:rPr>
                    <w:br/>
                    <w:t xml:space="preserve"> решением Совета народных депутатов</w:t>
                  </w:r>
                </w:p>
                <w:p w:rsidR="00E33269" w:rsidRPr="007B3465" w:rsidRDefault="00E33269" w:rsidP="007B3465">
                  <w:pPr>
                    <w:ind w:left="-709" w:right="-223"/>
                    <w:jc w:val="center"/>
                    <w:rPr>
                      <w:rFonts w:ascii="Times New Roman" w:hAnsi="Times New Roman"/>
                    </w:rPr>
                  </w:pPr>
                  <w:r>
                    <w:rPr>
                      <w:rFonts w:ascii="Times New Roman" w:hAnsi="Times New Roman"/>
                      <w:color w:val="1E1E1E"/>
                      <w:sz w:val="28"/>
                      <w:szCs w:val="28"/>
                    </w:rPr>
                    <w:t>Бодеевского</w:t>
                  </w:r>
                  <w:r w:rsidRPr="007B3465">
                    <w:rPr>
                      <w:rFonts w:ascii="Times New Roman" w:hAnsi="Times New Roman"/>
                      <w:color w:val="1E1E1E"/>
                      <w:sz w:val="28"/>
                      <w:szCs w:val="28"/>
                    </w:rPr>
                    <w:t xml:space="preserve"> сельского поселения</w:t>
                  </w:r>
                </w:p>
                <w:p w:rsidR="00E33269" w:rsidRPr="007B3465" w:rsidRDefault="00E33269" w:rsidP="007B3465">
                  <w:pPr>
                    <w:jc w:val="center"/>
                    <w:rPr>
                      <w:rFonts w:ascii="Times New Roman" w:hAnsi="Times New Roman"/>
                      <w:color w:val="1E1E1E"/>
                      <w:sz w:val="28"/>
                      <w:szCs w:val="28"/>
                    </w:rPr>
                  </w:pPr>
                  <w:r w:rsidRPr="007B3465">
                    <w:rPr>
                      <w:rFonts w:ascii="Times New Roman" w:hAnsi="Times New Roman"/>
                      <w:color w:val="1E1E1E"/>
                      <w:sz w:val="28"/>
                      <w:szCs w:val="28"/>
                    </w:rPr>
                    <w:t>Лискинского муниципального района</w:t>
                  </w:r>
                </w:p>
                <w:p w:rsidR="00E33269" w:rsidRPr="007B3465" w:rsidRDefault="00E33269" w:rsidP="007B3465">
                  <w:pPr>
                    <w:jc w:val="center"/>
                    <w:rPr>
                      <w:rStyle w:val="20"/>
                      <w:b/>
                      <w:sz w:val="28"/>
                    </w:rPr>
                  </w:pPr>
                  <w:r w:rsidRPr="007B3465">
                    <w:rPr>
                      <w:rFonts w:ascii="Times New Roman" w:hAnsi="Times New Roman"/>
                      <w:color w:val="1E1E1E"/>
                      <w:sz w:val="28"/>
                      <w:szCs w:val="28"/>
                    </w:rPr>
                    <w:t>Воронежской области</w:t>
                  </w:r>
                </w:p>
                <w:p w:rsidR="00E33269" w:rsidRDefault="00E33269" w:rsidP="007B3465">
                  <w:pPr>
                    <w:jc w:val="center"/>
                    <w:rPr>
                      <w:rFonts w:ascii="Times New Roman" w:hAnsi="Times New Roman"/>
                      <w:color w:val="1E1E1E"/>
                      <w:sz w:val="28"/>
                      <w:szCs w:val="28"/>
                    </w:rPr>
                  </w:pPr>
                  <w:r>
                    <w:rPr>
                      <w:rFonts w:ascii="Times New Roman" w:hAnsi="Times New Roman"/>
                      <w:color w:val="1E1E1E"/>
                      <w:sz w:val="28"/>
                      <w:szCs w:val="28"/>
                    </w:rPr>
                    <w:t>о</w:t>
                  </w:r>
                  <w:r w:rsidRPr="007B3465">
                    <w:rPr>
                      <w:rFonts w:ascii="Times New Roman" w:hAnsi="Times New Roman"/>
                      <w:color w:val="1E1E1E"/>
                      <w:sz w:val="28"/>
                      <w:szCs w:val="28"/>
                    </w:rPr>
                    <w:t>т</w:t>
                  </w:r>
                  <w:r>
                    <w:rPr>
                      <w:rFonts w:ascii="Times New Roman" w:hAnsi="Times New Roman"/>
                      <w:color w:val="1E1E1E"/>
                      <w:sz w:val="28"/>
                      <w:szCs w:val="28"/>
                    </w:rPr>
                    <w:t xml:space="preserve"> 11.03.2022 </w:t>
                  </w:r>
                  <w:r w:rsidRPr="007B3465">
                    <w:rPr>
                      <w:rFonts w:ascii="Times New Roman" w:hAnsi="Times New Roman"/>
                      <w:color w:val="1E1E1E"/>
                      <w:sz w:val="28"/>
                      <w:szCs w:val="28"/>
                    </w:rPr>
                    <w:t xml:space="preserve">№ </w:t>
                  </w:r>
                  <w:r>
                    <w:rPr>
                      <w:rFonts w:ascii="Times New Roman" w:hAnsi="Times New Roman"/>
                      <w:color w:val="1E1E1E"/>
                      <w:sz w:val="28"/>
                      <w:szCs w:val="28"/>
                    </w:rPr>
                    <w:t>66</w:t>
                  </w:r>
                </w:p>
                <w:p w:rsidR="00E33269" w:rsidRDefault="00E33269" w:rsidP="007B3465">
                  <w:pPr>
                    <w:jc w:val="center"/>
                    <w:rPr>
                      <w:rFonts w:ascii="Times New Roman" w:hAnsi="Times New Roman"/>
                      <w:color w:val="1E1E1E"/>
                      <w:sz w:val="28"/>
                      <w:szCs w:val="28"/>
                    </w:rPr>
                  </w:pPr>
                  <w:r>
                    <w:rPr>
                      <w:rFonts w:ascii="Times New Roman" w:hAnsi="Times New Roman"/>
                      <w:color w:val="1E1E1E"/>
                      <w:sz w:val="28"/>
                      <w:szCs w:val="28"/>
                    </w:rPr>
                    <w:t>(ред. № 99 от 10.03.2023)</w:t>
                  </w:r>
                </w:p>
                <w:p w:rsidR="00E33269" w:rsidRPr="00645E90" w:rsidRDefault="00E33269" w:rsidP="007B3465">
                  <w:pPr>
                    <w:jc w:val="center"/>
                    <w:rPr>
                      <w:rFonts w:ascii="Times New Roman" w:hAnsi="Times New Roman"/>
                      <w:i/>
                      <w:color w:val="1E1E1E"/>
                      <w:sz w:val="28"/>
                      <w:szCs w:val="28"/>
                    </w:rPr>
                  </w:pPr>
                </w:p>
                <w:p w:rsidR="00E33269" w:rsidRDefault="00E33269" w:rsidP="007B3465">
                  <w:pPr>
                    <w:jc w:val="center"/>
                  </w:pPr>
                </w:p>
              </w:txbxContent>
            </v:textbox>
          </v:shape>
        </w:pict>
      </w: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956077" w:rsidRPr="00956077" w:rsidRDefault="00956077" w:rsidP="00956077">
      <w:pPr>
        <w:pStyle w:val="2"/>
        <w:shd w:val="clear" w:color="auto" w:fill="FFFFFF"/>
        <w:spacing w:before="375" w:after="225"/>
        <w:textAlignment w:val="baseline"/>
        <w:rPr>
          <w:b/>
          <w:spacing w:val="2"/>
          <w:sz w:val="28"/>
          <w:szCs w:val="28"/>
        </w:rPr>
      </w:pPr>
      <w:r w:rsidRPr="00956077">
        <w:rPr>
          <w:b/>
          <w:bCs/>
          <w:spacing w:val="2"/>
          <w:sz w:val="28"/>
          <w:szCs w:val="28"/>
        </w:rPr>
        <w:t xml:space="preserve">Положение о бюджетном процессе в </w:t>
      </w:r>
      <w:r w:rsidR="00B7523D">
        <w:rPr>
          <w:b/>
          <w:bCs/>
          <w:spacing w:val="2"/>
          <w:sz w:val="28"/>
          <w:szCs w:val="28"/>
        </w:rPr>
        <w:t>Бодеевском</w:t>
      </w:r>
      <w:r w:rsidRPr="00956077">
        <w:rPr>
          <w:b/>
          <w:bCs/>
          <w:spacing w:val="2"/>
          <w:sz w:val="28"/>
          <w:szCs w:val="28"/>
        </w:rPr>
        <w:t xml:space="preserve"> сельском поселении Лискинского муниципального района Воронежской области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1. Основы бюджетного процесса, участники бюджетного процесса в </w:t>
      </w:r>
      <w:r w:rsidR="00B7523D">
        <w:rPr>
          <w:rFonts w:ascii="Times New Roman" w:hAnsi="Times New Roman"/>
          <w:b/>
          <w:spacing w:val="2"/>
          <w:sz w:val="28"/>
          <w:szCs w:val="28"/>
        </w:rPr>
        <w:t>Бодеевском</w:t>
      </w:r>
      <w:r w:rsidRPr="00956077">
        <w:rPr>
          <w:rFonts w:ascii="Times New Roman" w:hAnsi="Times New Roman"/>
          <w:b/>
          <w:spacing w:val="2"/>
          <w:sz w:val="28"/>
          <w:szCs w:val="28"/>
        </w:rPr>
        <w:t xml:space="preserve"> сельском поселении</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 Организация бюджетного процесса в </w:t>
      </w:r>
      <w:r w:rsidR="00B7523D">
        <w:rPr>
          <w:rFonts w:ascii="Times New Roman" w:hAnsi="Times New Roman"/>
          <w:b/>
          <w:spacing w:val="2"/>
          <w:sz w:val="28"/>
          <w:szCs w:val="28"/>
        </w:rPr>
        <w:t>Бодеевском</w:t>
      </w:r>
      <w:r w:rsidRPr="00956077">
        <w:rPr>
          <w:rFonts w:ascii="Times New Roman" w:hAnsi="Times New Roman"/>
          <w:b/>
          <w:spacing w:val="2"/>
          <w:sz w:val="28"/>
          <w:szCs w:val="28"/>
        </w:rPr>
        <w:t xml:space="preserve">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Бюджетный процесс в </w:t>
      </w:r>
      <w:r w:rsidR="00B7523D">
        <w:rPr>
          <w:rFonts w:ascii="Times New Roman" w:hAnsi="Times New Roman"/>
          <w:spacing w:val="2"/>
          <w:sz w:val="28"/>
          <w:szCs w:val="28"/>
        </w:rPr>
        <w:t>Бодеевском</w:t>
      </w:r>
      <w:r w:rsidRPr="00956077">
        <w:rPr>
          <w:rFonts w:ascii="Times New Roman" w:hAnsi="Times New Roman"/>
          <w:spacing w:val="2"/>
          <w:sz w:val="28"/>
          <w:szCs w:val="28"/>
        </w:rPr>
        <w:t xml:space="preserve"> сельском поселении</w:t>
      </w:r>
      <w:r w:rsidR="00956077">
        <w:rPr>
          <w:rFonts w:ascii="Times New Roman" w:hAnsi="Times New Roman"/>
          <w:spacing w:val="2"/>
          <w:sz w:val="28"/>
          <w:szCs w:val="28"/>
        </w:rPr>
        <w:t xml:space="preserve"> Лискинского муниципального района Воронежской области (далее – </w:t>
      </w:r>
      <w:r w:rsidR="00B7523D">
        <w:rPr>
          <w:rFonts w:ascii="Times New Roman" w:hAnsi="Times New Roman"/>
          <w:spacing w:val="2"/>
          <w:sz w:val="28"/>
          <w:szCs w:val="28"/>
        </w:rPr>
        <w:t>Бодеевском</w:t>
      </w:r>
      <w:r w:rsidR="00956077">
        <w:rPr>
          <w:rFonts w:ascii="Times New Roman" w:hAnsi="Times New Roman"/>
          <w:spacing w:val="2"/>
          <w:sz w:val="28"/>
          <w:szCs w:val="28"/>
        </w:rPr>
        <w:t xml:space="preserve"> сельском поселении)</w:t>
      </w:r>
      <w:r w:rsidRPr="00956077">
        <w:rPr>
          <w:rFonts w:ascii="Times New Roman" w:hAnsi="Times New Roman"/>
          <w:spacing w:val="2"/>
          <w:sz w:val="28"/>
          <w:szCs w:val="28"/>
        </w:rPr>
        <w:t xml:space="preserve"> </w:t>
      </w:r>
      <w:r w:rsidR="00956077">
        <w:rPr>
          <w:rFonts w:ascii="Times New Roman" w:hAnsi="Times New Roman"/>
          <w:spacing w:val="2"/>
          <w:sz w:val="28"/>
          <w:szCs w:val="28"/>
        </w:rPr>
        <w:t xml:space="preserve">– </w:t>
      </w:r>
      <w:r w:rsidRPr="00956077">
        <w:rPr>
          <w:rFonts w:ascii="Times New Roman" w:hAnsi="Times New Roman"/>
          <w:spacing w:val="2"/>
          <w:sz w:val="28"/>
          <w:szCs w:val="28"/>
        </w:rPr>
        <w:t xml:space="preserve"> регламентируемая законодательством Российской Федерации деятельность органов местного самоуправления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иных участников бюджетного процесса по составлению и рассмотрению проекта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утверждению и исполнению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контролю за его исполнением, осуществлению бюджетного учета, составлению, внешней и внутренней проверке, рассмотрению и утверждению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Правовую основу бюджетного процесса в </w:t>
      </w:r>
      <w:r w:rsidR="00B7523D">
        <w:rPr>
          <w:rFonts w:ascii="Times New Roman" w:hAnsi="Times New Roman"/>
          <w:spacing w:val="2"/>
          <w:sz w:val="28"/>
          <w:szCs w:val="28"/>
        </w:rPr>
        <w:t>Бодеевском</w:t>
      </w:r>
      <w:r w:rsidRPr="00956077">
        <w:rPr>
          <w:rFonts w:ascii="Times New Roman" w:hAnsi="Times New Roman"/>
          <w:spacing w:val="2"/>
          <w:sz w:val="28"/>
          <w:szCs w:val="28"/>
        </w:rPr>
        <w:t xml:space="preserve"> сельском поселении составляют: </w:t>
      </w:r>
      <w:hyperlink r:id="rId6" w:history="1">
        <w:r w:rsidRPr="00956077">
          <w:rPr>
            <w:rFonts w:ascii="Times New Roman" w:hAnsi="Times New Roman"/>
            <w:spacing w:val="2"/>
            <w:sz w:val="28"/>
            <w:szCs w:val="28"/>
          </w:rPr>
          <w:t>Конституция Российской Федерации</w:t>
        </w:r>
      </w:hyperlink>
      <w:r w:rsidRPr="00956077">
        <w:rPr>
          <w:rFonts w:ascii="Times New Roman" w:hAnsi="Times New Roman"/>
          <w:spacing w:val="2"/>
          <w:sz w:val="28"/>
          <w:szCs w:val="28"/>
        </w:rPr>
        <w:t xml:space="preserve">,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решения Совета народных депутатов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 Понятия и термины, применяемые в настоящем Положении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В целях настоящего Положения используются понятия и термины,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 Участники бюджетного процесса в </w:t>
      </w:r>
      <w:r w:rsidR="00B7523D">
        <w:rPr>
          <w:rFonts w:ascii="Times New Roman" w:hAnsi="Times New Roman"/>
          <w:b/>
          <w:spacing w:val="2"/>
          <w:sz w:val="28"/>
          <w:szCs w:val="28"/>
        </w:rPr>
        <w:t>Бодеевском</w:t>
      </w:r>
      <w:r w:rsidRPr="00956077">
        <w:rPr>
          <w:rFonts w:ascii="Times New Roman" w:hAnsi="Times New Roman"/>
          <w:b/>
          <w:spacing w:val="2"/>
          <w:sz w:val="28"/>
          <w:szCs w:val="28"/>
        </w:rPr>
        <w:t xml:space="preserve">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Участниками бюджетного процесса в </w:t>
      </w:r>
      <w:r w:rsidR="00B7523D">
        <w:rPr>
          <w:rFonts w:ascii="Times New Roman" w:hAnsi="Times New Roman"/>
          <w:spacing w:val="2"/>
          <w:sz w:val="28"/>
          <w:szCs w:val="28"/>
        </w:rPr>
        <w:t>Бодеевском</w:t>
      </w:r>
      <w:r w:rsidRPr="00956077">
        <w:rPr>
          <w:rFonts w:ascii="Times New Roman" w:hAnsi="Times New Roman"/>
          <w:spacing w:val="2"/>
          <w:sz w:val="28"/>
          <w:szCs w:val="28"/>
        </w:rPr>
        <w:t xml:space="preserve"> сельском поселении являются: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глава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Совет народных депутатов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Совет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администрация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администрация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Контрольно-счетная палата Лискинского муниципального района Воронежской области (далее по тексту - Контрольно-счетная палата);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МКУ «Централизованная бухгалтерия сельских поселений» (далее по тексту –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финансовый орган администрации Лискинского муниципального района Воронежской области (далее – финансовый орган администрации Лискинского муниципального района);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распорядители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распорядител</w:t>
      </w:r>
      <w:r w:rsidR="006F6190">
        <w:rPr>
          <w:rFonts w:ascii="Times New Roman" w:hAnsi="Times New Roman"/>
          <w:spacing w:val="2"/>
          <w:sz w:val="28"/>
          <w:szCs w:val="28"/>
        </w:rPr>
        <w:t>ь</w:t>
      </w:r>
      <w:r w:rsidRPr="00956077">
        <w:rPr>
          <w:rFonts w:ascii="Times New Roman" w:hAnsi="Times New Roman"/>
          <w:spacing w:val="2"/>
          <w:sz w:val="28"/>
          <w:szCs w:val="28"/>
        </w:rPr>
        <w:t xml:space="preserve">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получатели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Лискинского муниципального района Воронеж</w:t>
      </w:r>
      <w:r w:rsidR="006F6190">
        <w:rPr>
          <w:rFonts w:ascii="Times New Roman" w:hAnsi="Times New Roman"/>
          <w:spacing w:val="2"/>
          <w:sz w:val="28"/>
          <w:szCs w:val="28"/>
        </w:rPr>
        <w:t>ской области (далее – получатель (получатели)</w:t>
      </w:r>
      <w:r w:rsidRPr="00956077">
        <w:rPr>
          <w:rFonts w:ascii="Times New Roman" w:hAnsi="Times New Roman"/>
          <w:spacing w:val="2"/>
          <w:sz w:val="28"/>
          <w:szCs w:val="28"/>
        </w:rPr>
        <w:t xml:space="preserve"> средств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(администраторы)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администратор (администраторы)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источников финансирования дефицита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w:t>
      </w:r>
      <w:r w:rsidR="00272E9C">
        <w:rPr>
          <w:rFonts w:ascii="Times New Roman" w:hAnsi="Times New Roman"/>
          <w:spacing w:val="2"/>
          <w:sz w:val="28"/>
          <w:szCs w:val="28"/>
        </w:rPr>
        <w:t>администратор (</w:t>
      </w:r>
      <w:r w:rsidRPr="00956077">
        <w:rPr>
          <w:rFonts w:ascii="Times New Roman" w:hAnsi="Times New Roman"/>
          <w:spacing w:val="2"/>
          <w:sz w:val="28"/>
          <w:szCs w:val="28"/>
        </w:rPr>
        <w:t>администраторы</w:t>
      </w:r>
      <w:r w:rsidR="00272E9C">
        <w:rPr>
          <w:rFonts w:ascii="Times New Roman" w:hAnsi="Times New Roman"/>
          <w:spacing w:val="2"/>
          <w:sz w:val="28"/>
          <w:szCs w:val="28"/>
        </w:rPr>
        <w:t>)</w:t>
      </w:r>
      <w:r w:rsidRPr="00956077">
        <w:rPr>
          <w:rFonts w:ascii="Times New Roman" w:hAnsi="Times New Roman"/>
          <w:spacing w:val="2"/>
          <w:sz w:val="28"/>
          <w:szCs w:val="28"/>
        </w:rPr>
        <w:t xml:space="preserve"> источников финансирования дефицита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 Бюджетные полномочия главы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w:t>
      </w:r>
    </w:p>
    <w:p w:rsidR="007B3465" w:rsidRPr="00956077" w:rsidRDefault="007B3465" w:rsidP="00272E9C">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организует работу по составлению проекта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одобряет представленные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основные направления бюджетной и налоговой политики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 Бюджетные полномочия Совета народных депутатов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Совет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рассматривает и утверждает бюджет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а также отчет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контроль в ходе рассмотрения отдельных вопросов исполнения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своих заседаниях, заседаниях комиссий, рабочих групп, в ходе проводимых депутатских слушаний и в связи с депутатскими запросами;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формирует и определяет правовой статус органа внешнего муниципального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принимает решение о создании муниципального дорожного фонда, устанавливает порядок его формирования и использования;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предоставления муниципальных гарантий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E33269" w:rsidRPr="00956077" w:rsidRDefault="00E33269" w:rsidP="00E33269">
      <w:pPr>
        <w:spacing w:after="225"/>
        <w:ind w:firstLine="708"/>
        <w:jc w:val="both"/>
        <w:textAlignment w:val="baseline"/>
        <w:outlineLvl w:val="3"/>
        <w:rPr>
          <w:b/>
          <w:spacing w:val="2"/>
          <w:sz w:val="28"/>
          <w:szCs w:val="28"/>
        </w:rPr>
      </w:pPr>
      <w:r w:rsidRPr="00956077">
        <w:rPr>
          <w:b/>
          <w:spacing w:val="2"/>
          <w:sz w:val="28"/>
          <w:szCs w:val="28"/>
        </w:rPr>
        <w:t xml:space="preserve">Статья 6. Бюджетные полномочия администрации </w:t>
      </w:r>
      <w:r>
        <w:rPr>
          <w:b/>
          <w:spacing w:val="2"/>
          <w:sz w:val="28"/>
          <w:szCs w:val="28"/>
        </w:rPr>
        <w:t>Бодеевского</w:t>
      </w:r>
      <w:r w:rsidRPr="00956077">
        <w:rPr>
          <w:b/>
          <w:spacing w:val="2"/>
          <w:sz w:val="28"/>
          <w:szCs w:val="28"/>
        </w:rPr>
        <w:t xml:space="preserve"> сельского поселения</w:t>
      </w:r>
    </w:p>
    <w:p w:rsidR="00E33269" w:rsidRPr="00E33269" w:rsidRDefault="00E33269" w:rsidP="00E33269">
      <w:pPr>
        <w:ind w:left="708"/>
        <w:jc w:val="both"/>
        <w:textAlignment w:val="baseline"/>
        <w:rPr>
          <w:rFonts w:ascii="Times New Roman" w:hAnsi="Times New Roman"/>
          <w:spacing w:val="2"/>
          <w:sz w:val="28"/>
          <w:szCs w:val="28"/>
        </w:rPr>
      </w:pPr>
      <w:r w:rsidRPr="00E33269">
        <w:rPr>
          <w:rFonts w:ascii="Times New Roman" w:hAnsi="Times New Roman"/>
          <w:spacing w:val="2"/>
          <w:sz w:val="28"/>
          <w:szCs w:val="28"/>
        </w:rPr>
        <w:t>Администрация Бодеевского сельского поселения:</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обеспечивает составление прогноза социально-экономического развития Бодеевского сельского поселения;</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устанавливает порядок и сроки составления проекта бюджета Бодеевского сельского поселения на очередной финансовый год и плановый период;</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lastRenderedPageBreak/>
        <w:t>- обеспечивает исполнение бюджета Бодеевского сельского поселения;</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утверждает отчет об исполнении бюджета Бодеевского сельского поселения за первый квартал, полугодие и девять месяцев текущего финансового года и направляет его Совет народных депутатов и Контрольно-счетную палату;</w:t>
      </w:r>
    </w:p>
    <w:p w:rsidR="00E33269" w:rsidRPr="00E33269" w:rsidRDefault="00E33269" w:rsidP="00E33269">
      <w:pPr>
        <w:pStyle w:val="a3"/>
        <w:ind w:firstLine="708"/>
        <w:jc w:val="both"/>
        <w:rPr>
          <w:color w:val="000000"/>
          <w:sz w:val="28"/>
          <w:szCs w:val="28"/>
        </w:rPr>
      </w:pPr>
      <w:r w:rsidRPr="00E33269">
        <w:rPr>
          <w:color w:val="000000"/>
          <w:sz w:val="28"/>
          <w:szCs w:val="28"/>
        </w:rPr>
        <w:t>- осуществляет функции главного распорядителя средств бюджета Бодеевского сельского поселения;</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z w:val="28"/>
          <w:szCs w:val="28"/>
        </w:rPr>
        <w:t xml:space="preserve"> </w:t>
      </w:r>
      <w:r w:rsidRPr="00E33269">
        <w:rPr>
          <w:rFonts w:ascii="Times New Roman" w:hAnsi="Times New Roman"/>
          <w:spacing w:val="2"/>
          <w:sz w:val="28"/>
          <w:szCs w:val="28"/>
        </w:rPr>
        <w:t>- назначает публичные слушания по проекту бюджета Бодеевского сельского поселения и отчету о его исполнении;</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xml:space="preserve">- </w:t>
      </w:r>
      <w:r w:rsidRPr="00E33269">
        <w:rPr>
          <w:rFonts w:ascii="Times New Roman" w:hAnsi="Times New Roman"/>
          <w:sz w:val="28"/>
          <w:szCs w:val="28"/>
        </w:rPr>
        <w:t xml:space="preserve">организует работу и опубликовывает правовые акты администрации Бодеевского сельского поселения по проведению публичных слушаний по проекту бюджета Бодеевского сельского поселения на очередной финансовый год и плановый период и </w:t>
      </w:r>
      <w:r w:rsidRPr="00E33269">
        <w:rPr>
          <w:rStyle w:val="a9"/>
          <w:rFonts w:ascii="Times New Roman" w:hAnsi="Times New Roman"/>
          <w:i w:val="0"/>
          <w:sz w:val="28"/>
          <w:szCs w:val="28"/>
        </w:rPr>
        <w:t>годовому отчету</w:t>
      </w:r>
      <w:r w:rsidRPr="00E33269">
        <w:rPr>
          <w:rFonts w:ascii="Times New Roman" w:hAnsi="Times New Roman"/>
          <w:sz w:val="28"/>
          <w:szCs w:val="28"/>
        </w:rPr>
        <w:t xml:space="preserve"> об исполнении бюджета Бодеевского сельского поселения за отчетный финансовый год</w:t>
      </w:r>
      <w:r w:rsidRPr="00E33269">
        <w:rPr>
          <w:rFonts w:ascii="Times New Roman" w:hAnsi="Times New Roman"/>
          <w:spacing w:val="2"/>
          <w:sz w:val="28"/>
          <w:szCs w:val="28"/>
        </w:rPr>
        <w:t>;</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устанавливает порядок ведения реестра расходных обязательств Бодеевского сельского поселения;</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обеспечивает управление муниципальным долгом;</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осуществляет разработку основных направлений долговой политики Бодеевского сельского поселения на очередной финансовый год и плановый период;</w:t>
      </w:r>
    </w:p>
    <w:p w:rsidR="00E33269" w:rsidRPr="00E33269" w:rsidRDefault="00E33269" w:rsidP="00E33269">
      <w:pPr>
        <w:ind w:firstLine="708"/>
        <w:jc w:val="both"/>
        <w:textAlignment w:val="baseline"/>
        <w:rPr>
          <w:rFonts w:ascii="Times New Roman" w:hAnsi="Times New Roman"/>
          <w:color w:val="000000"/>
          <w:sz w:val="28"/>
          <w:szCs w:val="28"/>
        </w:rPr>
      </w:pPr>
      <w:r w:rsidRPr="00E33269">
        <w:rPr>
          <w:rFonts w:ascii="Times New Roman" w:hAnsi="Times New Roman"/>
          <w:color w:val="000000"/>
          <w:sz w:val="28"/>
          <w:szCs w:val="28"/>
        </w:rPr>
        <w:t>- устанавливает порядок составления и ведения кассового плана;</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color w:val="000000"/>
          <w:sz w:val="28"/>
          <w:szCs w:val="28"/>
        </w:rPr>
        <w:t>- устанавливает порядок составления и ведения сводной бюджетной росписи;</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устанавливает порядок ведения муниципальной долговой книги;</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устанавливает 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Бодеевского сельского поселения;</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w:t>
      </w:r>
      <w:r w:rsidRPr="00E33269">
        <w:rPr>
          <w:rStyle w:val="a9"/>
          <w:rFonts w:ascii="Times New Roman" w:hAnsi="Times New Roman"/>
          <w:i w:val="0"/>
          <w:sz w:val="28"/>
          <w:szCs w:val="28"/>
        </w:rPr>
        <w:t>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устанавливает порядок принятия решения о разработке муниципальных программ, их формировании и реализации;</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устанавливает порядок и критерии оценки эффективности реализации муниципальных программ;</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lastRenderedPageBreak/>
        <w:t>- устанавливает порядок формирования муниципальных заданий и финансового обеспечения выполнения муниципальных заданий;</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устанавливает порядок формирования и ведения реестра источников доходов бюджета Бодеевского сельского поселения;</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утверждает перечень кодов подвидов по видам доходов, главными администраторами которых являются органы местного самоуправления Бодеевского сельского поселения и (или) находящиеся в их ведении казенные учреждения;</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устанавливает порядок разработки и утверждения, а также требования к составу и содержанию бюджетного прогноза Бодеевского сельского поселения на долгосрочный период и утверждает бюджетный прогноз Бодеевского сельского поселения на долгосрочный период;</w:t>
      </w:r>
    </w:p>
    <w:p w:rsidR="00E3326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устанавливает порядок формирования перечня налоговых расходов и порядок оценки налоговых расходов Бодеевского сельского поселения;</w:t>
      </w:r>
    </w:p>
    <w:p w:rsidR="00E33269" w:rsidRPr="00E33269" w:rsidRDefault="00E33269" w:rsidP="00E33269">
      <w:pPr>
        <w:pStyle w:val="a3"/>
        <w:ind w:firstLine="708"/>
        <w:jc w:val="both"/>
        <w:rPr>
          <w:color w:val="000000"/>
          <w:sz w:val="28"/>
          <w:szCs w:val="28"/>
        </w:rPr>
      </w:pPr>
      <w:r w:rsidRPr="00E33269">
        <w:rPr>
          <w:rStyle w:val="a9"/>
          <w:color w:val="000000"/>
          <w:sz w:val="28"/>
          <w:szCs w:val="28"/>
        </w:rPr>
        <w:t>-</w:t>
      </w:r>
      <w:r w:rsidRPr="00E33269">
        <w:rPr>
          <w:sz w:val="28"/>
          <w:szCs w:val="28"/>
        </w:rPr>
        <w:t xml:space="preserve">устанавливает порядок привлечения на единый счет бюджета Бодеевского сельского поселения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Бодеевского сельского поселения, на казначейском счете для осуществления и отражения операций с денежными средствами бюджетных и автономных учреждений, </w:t>
      </w:r>
      <w:r w:rsidRPr="00E33269">
        <w:rPr>
          <w:rStyle w:val="a9"/>
          <w:i w:val="0"/>
          <w:sz w:val="28"/>
          <w:szCs w:val="28"/>
        </w:rPr>
        <w:t>на казначейском счете для осуществления и отражения операций с денежными средствами участников казначейского сопровождения</w:t>
      </w:r>
      <w:r w:rsidRPr="00E33269">
        <w:rPr>
          <w:rStyle w:val="a9"/>
          <w:sz w:val="28"/>
          <w:szCs w:val="28"/>
        </w:rPr>
        <w:t>,</w:t>
      </w:r>
      <w:r w:rsidRPr="00E33269">
        <w:rPr>
          <w:sz w:val="28"/>
          <w:szCs w:val="28"/>
        </w:rPr>
        <w:t xml:space="preserve"> открытых </w:t>
      </w:r>
      <w:r w:rsidRPr="00E33269">
        <w:rPr>
          <w:color w:val="000000"/>
          <w:sz w:val="28"/>
          <w:szCs w:val="28"/>
        </w:rPr>
        <w:t>администрации Бодеевского сельского поселения,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администрации Бодеевского сельского поселения</w:t>
      </w:r>
      <w:r w:rsidRPr="00E33269">
        <w:rPr>
          <w:rStyle w:val="a9"/>
          <w:i w:val="0"/>
          <w:color w:val="000000"/>
          <w:sz w:val="28"/>
          <w:szCs w:val="28"/>
        </w:rPr>
        <w:t>;</w:t>
      </w:r>
    </w:p>
    <w:p w:rsidR="00E33269" w:rsidRPr="00E33269" w:rsidRDefault="00E33269" w:rsidP="00E33269">
      <w:pPr>
        <w:ind w:firstLine="708"/>
        <w:jc w:val="both"/>
        <w:textAlignment w:val="baseline"/>
        <w:rPr>
          <w:rStyle w:val="a9"/>
          <w:rFonts w:ascii="Times New Roman" w:hAnsi="Times New Roman"/>
          <w:i w:val="0"/>
          <w:color w:val="000000"/>
          <w:sz w:val="28"/>
          <w:szCs w:val="28"/>
        </w:rPr>
      </w:pPr>
      <w:r w:rsidRPr="00E33269">
        <w:rPr>
          <w:rStyle w:val="a9"/>
          <w:rFonts w:ascii="Times New Roman" w:hAnsi="Times New Roman"/>
          <w:i w:val="0"/>
          <w:color w:val="000000"/>
          <w:sz w:val="28"/>
          <w:szCs w:val="28"/>
        </w:rPr>
        <w:t>- устанавливает порядок возврата привлеченных средств с единого счета бюджета Бодеевского сельского поселения на казначейские счета, с которых они были ранее перечислены, в соответствии с пунктом 11 статьи 236.1 Бюджетного кодекса Российской Федерации;</w:t>
      </w:r>
    </w:p>
    <w:p w:rsidR="00E33269" w:rsidRPr="00E33269" w:rsidRDefault="00E33269" w:rsidP="00E33269">
      <w:pPr>
        <w:pStyle w:val="a3"/>
        <w:ind w:firstLine="708"/>
        <w:jc w:val="both"/>
        <w:rPr>
          <w:color w:val="000000"/>
          <w:sz w:val="28"/>
          <w:szCs w:val="28"/>
        </w:rPr>
      </w:pPr>
      <w:r w:rsidRPr="00E33269">
        <w:rPr>
          <w:color w:val="000000"/>
          <w:sz w:val="28"/>
          <w:szCs w:val="28"/>
        </w:rPr>
        <w:t>- осуществляет </w:t>
      </w:r>
      <w:r w:rsidRPr="00E33269">
        <w:rPr>
          <w:rStyle w:val="highlightsearch"/>
          <w:color w:val="000000"/>
          <w:sz w:val="28"/>
          <w:szCs w:val="28"/>
        </w:rPr>
        <w:t>санкционирование</w:t>
      </w:r>
      <w:r w:rsidRPr="00E33269">
        <w:rPr>
          <w:color w:val="000000"/>
          <w:sz w:val="28"/>
          <w:szCs w:val="28"/>
        </w:rPr>
        <w:t> оплаты денежных обязательств получателей средств бюджета Бодеевского сельского поселения, лицевые счета которых открыты в Управлении федерального казначейства;</w:t>
      </w:r>
    </w:p>
    <w:p w:rsidR="00E33269" w:rsidRPr="00E33269" w:rsidRDefault="00E33269" w:rsidP="00E33269">
      <w:pPr>
        <w:pStyle w:val="a3"/>
        <w:ind w:firstLine="708"/>
        <w:jc w:val="both"/>
        <w:rPr>
          <w:color w:val="000000"/>
          <w:sz w:val="28"/>
          <w:szCs w:val="28"/>
        </w:rPr>
      </w:pPr>
      <w:r w:rsidRPr="00E33269">
        <w:rPr>
          <w:color w:val="000000"/>
          <w:sz w:val="28"/>
          <w:szCs w:val="28"/>
        </w:rPr>
        <w:t>- устанавливает порядок взыскания в бюджет Бодеевского сельского поселения не использованных в текущем финансовом году остатков средств, предоставленных из бюджета Бодеевского сельского поселения бюджетным и автономным учреждениям в виде субсидий на иные цели, на осуществление капитальных вложений в объекты муниципальной собственности или бюджетных инвестиций, при отсутствии потребности в направлении их на те же цели;</w:t>
      </w:r>
    </w:p>
    <w:p w:rsidR="00E33269" w:rsidRPr="00E33269" w:rsidRDefault="00E33269" w:rsidP="00E33269">
      <w:pPr>
        <w:pStyle w:val="a3"/>
        <w:ind w:firstLine="708"/>
        <w:jc w:val="both"/>
        <w:rPr>
          <w:color w:val="000000"/>
          <w:sz w:val="28"/>
          <w:szCs w:val="28"/>
        </w:rPr>
      </w:pPr>
      <w:r w:rsidRPr="00E33269">
        <w:rPr>
          <w:color w:val="000000"/>
          <w:sz w:val="28"/>
          <w:szCs w:val="28"/>
        </w:rPr>
        <w:t xml:space="preserve">- обеспечивает целевое финансирование получателей средств бюджета Бодеевского сельского поселения в соответствии с установленными </w:t>
      </w:r>
      <w:r w:rsidRPr="00E33269">
        <w:rPr>
          <w:color w:val="000000"/>
          <w:sz w:val="28"/>
          <w:szCs w:val="28"/>
        </w:rPr>
        <w:lastRenderedPageBreak/>
        <w:t>размерами ассигнований, полноту и своевременность перечисления бюджетных средств;</w:t>
      </w:r>
    </w:p>
    <w:p w:rsidR="00E33269" w:rsidRPr="00E33269" w:rsidRDefault="00E33269" w:rsidP="00E33269">
      <w:pPr>
        <w:pStyle w:val="a3"/>
        <w:ind w:firstLine="708"/>
        <w:jc w:val="both"/>
        <w:rPr>
          <w:sz w:val="28"/>
          <w:szCs w:val="28"/>
        </w:rPr>
      </w:pPr>
      <w:r w:rsidRPr="00E33269">
        <w:rPr>
          <w:sz w:val="28"/>
          <w:szCs w:val="28"/>
        </w:rPr>
        <w:t>-  устанавливает порядок разработки и утверждения, а также требования к составу и содержанию бюджетного прогноза Бодеевского сельского поселения на долгосрочный период и утверждает бюджетный прогноз Бодеевского сельского поселения на долгосрочный период;</w:t>
      </w:r>
    </w:p>
    <w:p w:rsidR="00E33269" w:rsidRPr="00E33269" w:rsidRDefault="00E33269" w:rsidP="00E33269">
      <w:pPr>
        <w:pStyle w:val="a3"/>
        <w:ind w:firstLine="708"/>
        <w:jc w:val="both"/>
        <w:rPr>
          <w:sz w:val="28"/>
          <w:szCs w:val="28"/>
        </w:rPr>
      </w:pPr>
      <w:r w:rsidRPr="00E33269">
        <w:rPr>
          <w:sz w:val="28"/>
          <w:szCs w:val="28"/>
        </w:rPr>
        <w:t>- устанавливает порядок и методику планирования бюджетных ассигнований;</w:t>
      </w:r>
    </w:p>
    <w:p w:rsidR="00E33269" w:rsidRPr="00E33269" w:rsidRDefault="00E33269" w:rsidP="00E33269">
      <w:pPr>
        <w:ind w:firstLine="567"/>
        <w:jc w:val="both"/>
        <w:rPr>
          <w:rFonts w:ascii="Times New Roman" w:hAnsi="Times New Roman"/>
          <w:sz w:val="28"/>
          <w:szCs w:val="28"/>
        </w:rPr>
      </w:pPr>
      <w:r w:rsidRPr="00E33269">
        <w:rPr>
          <w:rFonts w:ascii="Times New Roman" w:hAnsi="Times New Roman"/>
          <w:sz w:val="28"/>
          <w:szCs w:val="28"/>
        </w:rPr>
        <w:t>- устанавливает порядок составления и ведения сводной бюджетной росписи;</w:t>
      </w:r>
    </w:p>
    <w:p w:rsidR="00E33269" w:rsidRPr="00E33269" w:rsidRDefault="00E33269" w:rsidP="00E33269">
      <w:pPr>
        <w:pStyle w:val="a3"/>
        <w:ind w:firstLine="708"/>
        <w:jc w:val="both"/>
        <w:rPr>
          <w:rStyle w:val="a9"/>
          <w:i w:val="0"/>
          <w:sz w:val="28"/>
          <w:szCs w:val="28"/>
        </w:rPr>
      </w:pPr>
      <w:r w:rsidRPr="00E33269">
        <w:rPr>
          <w:rStyle w:val="a9"/>
          <w:sz w:val="28"/>
          <w:szCs w:val="28"/>
        </w:rPr>
        <w:t xml:space="preserve">- </w:t>
      </w:r>
      <w:r w:rsidRPr="00E33269">
        <w:rPr>
          <w:rStyle w:val="a9"/>
          <w:i w:val="0"/>
          <w:sz w:val="28"/>
          <w:szCs w:val="28"/>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E33269" w:rsidRPr="00E33269" w:rsidRDefault="00E33269" w:rsidP="00E33269">
      <w:pPr>
        <w:pStyle w:val="a3"/>
        <w:ind w:firstLine="708"/>
        <w:jc w:val="both"/>
        <w:rPr>
          <w:i/>
          <w:sz w:val="28"/>
          <w:szCs w:val="28"/>
        </w:rPr>
      </w:pPr>
      <w:r w:rsidRPr="00E33269">
        <w:rPr>
          <w:rStyle w:val="a9"/>
          <w:i w:val="0"/>
          <w:sz w:val="28"/>
          <w:szCs w:val="28"/>
        </w:rPr>
        <w:t>-  устанавливает порядок санкционирования операций со средствами участников казначейского сопровождения;</w:t>
      </w:r>
    </w:p>
    <w:p w:rsidR="00E33269" w:rsidRPr="00E33269" w:rsidRDefault="00E33269" w:rsidP="00E33269">
      <w:pPr>
        <w:pStyle w:val="a3"/>
        <w:ind w:firstLine="708"/>
        <w:jc w:val="both"/>
        <w:rPr>
          <w:sz w:val="28"/>
          <w:szCs w:val="28"/>
        </w:rPr>
      </w:pPr>
      <w:r w:rsidRPr="00E33269">
        <w:rPr>
          <w:sz w:val="28"/>
          <w:szCs w:val="28"/>
        </w:rPr>
        <w:t>- устанавливает порядок формирования перечня налоговых расходов и порядок оценки налоговых расходов Бодеевского сельского поселения;</w:t>
      </w:r>
    </w:p>
    <w:p w:rsidR="00E33269" w:rsidRPr="00E33269" w:rsidRDefault="00E33269" w:rsidP="00E33269">
      <w:pPr>
        <w:ind w:firstLine="708"/>
        <w:jc w:val="both"/>
        <w:textAlignment w:val="baseline"/>
        <w:rPr>
          <w:rStyle w:val="a9"/>
          <w:rFonts w:ascii="Times New Roman" w:hAnsi="Times New Roman"/>
          <w:i w:val="0"/>
          <w:sz w:val="28"/>
          <w:szCs w:val="28"/>
        </w:rPr>
      </w:pPr>
      <w:r w:rsidRPr="00E33269">
        <w:rPr>
          <w:rStyle w:val="a9"/>
          <w:rFonts w:ascii="Times New Roman" w:hAnsi="Times New Roman"/>
          <w:i w:val="0"/>
          <w:sz w:val="28"/>
          <w:szCs w:val="28"/>
        </w:rPr>
        <w:t>- утверждает перечень главных администраторов доходов бюджета Бодеевского сельского поселения и перечень главных администраторов источников финансирования дефицита бюджета Бодеевского сельского поселения в соответствии с общими требованиями, установленными Правительством Российской Федерации;</w:t>
      </w:r>
    </w:p>
    <w:p w:rsidR="00E33269" w:rsidRPr="00E33269" w:rsidRDefault="00E33269" w:rsidP="00E33269">
      <w:pPr>
        <w:pStyle w:val="a3"/>
        <w:ind w:firstLine="708"/>
        <w:jc w:val="both"/>
        <w:rPr>
          <w:color w:val="000000"/>
          <w:sz w:val="28"/>
          <w:szCs w:val="28"/>
        </w:rPr>
      </w:pPr>
      <w:r w:rsidRPr="00E33269">
        <w:rPr>
          <w:rStyle w:val="a9"/>
          <w:i w:val="0"/>
          <w:sz w:val="28"/>
          <w:szCs w:val="28"/>
        </w:rPr>
        <w:t xml:space="preserve">- </w:t>
      </w:r>
      <w:r w:rsidRPr="00E33269">
        <w:rPr>
          <w:color w:val="000000"/>
          <w:sz w:val="28"/>
          <w:szCs w:val="28"/>
        </w:rPr>
        <w:t>утверждает перечень кодов подвидов по видам доходов, главными администраторами которых являются органы местного самоуправления Бодеевского сельского поселения и (или) находящиеся в их ведении казенные учреждения;</w:t>
      </w:r>
    </w:p>
    <w:p w:rsidR="00E33269" w:rsidRPr="00E33269" w:rsidRDefault="00E33269" w:rsidP="00E33269">
      <w:pPr>
        <w:pStyle w:val="a3"/>
        <w:ind w:firstLine="708"/>
        <w:jc w:val="both"/>
        <w:rPr>
          <w:color w:val="000000"/>
          <w:sz w:val="28"/>
          <w:szCs w:val="28"/>
        </w:rPr>
      </w:pPr>
      <w:r w:rsidRPr="00E33269">
        <w:rPr>
          <w:color w:val="000000"/>
          <w:sz w:val="28"/>
          <w:szCs w:val="28"/>
        </w:rPr>
        <w:t>- разрабатывает программу муниципальных внутренних заимствований, программу муниципальных внешних заимствований, программу муниципальных гарантий в валюте Российской Федерации, программу муниципальных гарантий в иностранной валюте;</w:t>
      </w:r>
    </w:p>
    <w:p w:rsidR="00E33269" w:rsidRPr="00E33269" w:rsidRDefault="00E33269" w:rsidP="00E33269">
      <w:pPr>
        <w:pStyle w:val="a3"/>
        <w:ind w:firstLine="708"/>
        <w:jc w:val="both"/>
        <w:rPr>
          <w:color w:val="000000"/>
          <w:sz w:val="28"/>
          <w:szCs w:val="28"/>
        </w:rPr>
      </w:pPr>
      <w:r w:rsidRPr="00E33269">
        <w:rPr>
          <w:color w:val="000000"/>
          <w:sz w:val="28"/>
          <w:szCs w:val="28"/>
        </w:rPr>
        <w:t>- от имени Бодеевского сельского поселения осуществляет муниципальные внутренние заимствования, муниципальные внешние заимствования и выдачу муниципальных гарантий другим заемщикам, заключает муниципальные контракты с кредитными организациями, соглашения о получении бюджетных кредитов из других бюджетов бюджетной системы, а также договоры о предоставлении муниципальных гарантий;</w:t>
      </w:r>
    </w:p>
    <w:p w:rsidR="00E33269" w:rsidRPr="00E33269" w:rsidRDefault="00E33269" w:rsidP="00E33269">
      <w:pPr>
        <w:pStyle w:val="a3"/>
        <w:ind w:firstLine="708"/>
        <w:jc w:val="both"/>
        <w:rPr>
          <w:color w:val="000000"/>
          <w:sz w:val="28"/>
          <w:szCs w:val="28"/>
        </w:rPr>
      </w:pPr>
      <w:r w:rsidRPr="00E33269">
        <w:rPr>
          <w:color w:val="000000"/>
          <w:sz w:val="28"/>
          <w:szCs w:val="28"/>
        </w:rPr>
        <w:t>- утверждает перечень кодов видов источников финансирования дефицита бюджета, главными администраторами которых являются органы местного самоуправления и (или) находящиеся в их ведении казенные учреждения;</w:t>
      </w:r>
    </w:p>
    <w:p w:rsidR="00E33269" w:rsidRPr="00E33269" w:rsidRDefault="00E33269" w:rsidP="00E33269">
      <w:pPr>
        <w:pStyle w:val="a3"/>
        <w:ind w:firstLine="708"/>
        <w:jc w:val="both"/>
        <w:rPr>
          <w:color w:val="000000"/>
          <w:sz w:val="28"/>
          <w:szCs w:val="28"/>
        </w:rPr>
      </w:pPr>
      <w:r w:rsidRPr="00E33269">
        <w:rPr>
          <w:color w:val="000000"/>
          <w:sz w:val="28"/>
          <w:szCs w:val="28"/>
        </w:rPr>
        <w:t xml:space="preserve">- устанавливает порядок взыскания в бюджет Бодеевского сельского поселения не использованных в текущем финансовом году остатков средств, предоставленных из бюджета Бодеевского сельского поселения бюджетным </w:t>
      </w:r>
      <w:r w:rsidRPr="00E33269">
        <w:rPr>
          <w:color w:val="000000"/>
          <w:sz w:val="28"/>
          <w:szCs w:val="28"/>
        </w:rPr>
        <w:lastRenderedPageBreak/>
        <w:t>и автономным учреждениям в виде субсидий на иные цели, на осуществление капитальных вложений в объекты муниципальной собственности или бюджетных инвестиций, при отсутствии потребности в направлении их на те же цели;</w:t>
      </w:r>
    </w:p>
    <w:p w:rsidR="009423E9" w:rsidRPr="00E33269" w:rsidRDefault="00E33269" w:rsidP="00E33269">
      <w:pPr>
        <w:ind w:firstLine="708"/>
        <w:jc w:val="both"/>
        <w:textAlignment w:val="baseline"/>
        <w:rPr>
          <w:rFonts w:ascii="Times New Roman" w:hAnsi="Times New Roman"/>
          <w:spacing w:val="2"/>
          <w:sz w:val="28"/>
          <w:szCs w:val="28"/>
        </w:rPr>
      </w:pPr>
      <w:r w:rsidRPr="00E33269">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 Бюджетные полномочия Контрольно-счетной палаты</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Контрольно-счетная палата:</w:t>
      </w:r>
    </w:p>
    <w:p w:rsidR="00956077" w:rsidRPr="00956077" w:rsidRDefault="00956077"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а также за соблюдением условий муниципальных контрактов, договоров (соглашений) о предоставлении средств из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проводит экспертизы (в том числе обоснованности показателей (параметров и характеристик) бюджетов) и готовит заключения на проект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на годовой отчет о его исполнении, проводит экспертизы иных муниципальных правовых актов, регулирующих бюджетные правоотношения, проводит экспертизу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аудит эффективности, направленной на определение экономности и результативности использования бюджетных средств;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подготовку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w:t>
      </w:r>
      <w:hyperlink r:id="rId7" w:history="1">
        <w:r w:rsidRPr="00956077">
          <w:rPr>
            <w:rFonts w:ascii="Times New Roman" w:hAnsi="Times New Roman"/>
            <w:spacing w:val="2"/>
            <w:sz w:val="28"/>
            <w:szCs w:val="28"/>
          </w:rPr>
          <w:t xml:space="preserve">Федеральным законом от 07.02.2011 N 6-ФЗ «Об общих принципах организации и деятельности контрольно-счетных органов субъектов Российской Федерации и </w:t>
        </w:r>
        <w:r w:rsidRPr="00956077">
          <w:rPr>
            <w:rFonts w:ascii="Times New Roman" w:hAnsi="Times New Roman"/>
            <w:spacing w:val="2"/>
            <w:sz w:val="28"/>
            <w:szCs w:val="28"/>
          </w:rPr>
          <w:lastRenderedPageBreak/>
          <w:t>муниципальных образований</w:t>
        </w:r>
      </w:hyperlink>
      <w:r w:rsidRPr="00956077">
        <w:rPr>
          <w:rFonts w:ascii="Times New Roman" w:hAnsi="Times New Roman"/>
          <w:spacing w:val="2"/>
          <w:sz w:val="28"/>
          <w:szCs w:val="28"/>
        </w:rPr>
        <w:t>» и иными федеральными законами, законами Воронежской области, </w:t>
      </w:r>
      <w:hyperlink r:id="rId8" w:history="1">
        <w:r w:rsidRPr="00956077">
          <w:rPr>
            <w:rFonts w:ascii="Times New Roman" w:hAnsi="Times New Roman"/>
            <w:spacing w:val="2"/>
            <w:sz w:val="28"/>
            <w:szCs w:val="28"/>
          </w:rPr>
          <w:t xml:space="preserve">Уставом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hyperlink>
      <w:r w:rsidRPr="00956077">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027CAD" w:rsidRPr="00427966" w:rsidRDefault="007B3465" w:rsidP="00027CAD">
      <w:pPr>
        <w:suppressAutoHyphens/>
        <w:ind w:firstLine="540"/>
        <w:jc w:val="both"/>
        <w:rPr>
          <w:rFonts w:ascii="Times New Roman" w:hAnsi="Times New Roman"/>
          <w:b/>
          <w:sz w:val="28"/>
          <w:szCs w:val="28"/>
        </w:rPr>
      </w:pPr>
      <w:r w:rsidRPr="00956077">
        <w:rPr>
          <w:rFonts w:ascii="Times New Roman" w:hAnsi="Times New Roman"/>
          <w:b/>
          <w:spacing w:val="2"/>
          <w:sz w:val="28"/>
          <w:szCs w:val="28"/>
        </w:rPr>
        <w:t xml:space="preserve">Статья 8. </w:t>
      </w:r>
      <w:r w:rsidR="00027CAD" w:rsidRPr="00427966">
        <w:rPr>
          <w:rFonts w:ascii="Times New Roman" w:hAnsi="Times New Roman"/>
          <w:b/>
          <w:sz w:val="28"/>
          <w:szCs w:val="28"/>
        </w:rPr>
        <w:t>Бюджетные полномочия органа муниципального финансового контроля</w:t>
      </w:r>
    </w:p>
    <w:p w:rsidR="00027CAD" w:rsidRDefault="00027CAD" w:rsidP="00027CAD">
      <w:pPr>
        <w:ind w:firstLine="567"/>
        <w:jc w:val="both"/>
        <w:rPr>
          <w:rFonts w:ascii="Times New Roman" w:hAnsi="Times New Roman"/>
          <w:sz w:val="28"/>
          <w:szCs w:val="28"/>
        </w:rPr>
      </w:pPr>
    </w:p>
    <w:p w:rsidR="00027CAD" w:rsidRPr="00427966" w:rsidRDefault="00027CAD" w:rsidP="00027CAD">
      <w:pPr>
        <w:ind w:firstLine="567"/>
        <w:jc w:val="both"/>
        <w:rPr>
          <w:rFonts w:ascii="Times New Roman" w:hAnsi="Times New Roman"/>
          <w:sz w:val="28"/>
          <w:szCs w:val="28"/>
        </w:rPr>
      </w:pPr>
      <w:r w:rsidRPr="00427966">
        <w:rPr>
          <w:rFonts w:ascii="Times New Roman" w:hAnsi="Times New Roman"/>
          <w:sz w:val="28"/>
          <w:szCs w:val="28"/>
        </w:rPr>
        <w:t xml:space="preserve">Орган муниципального финансового контроля обладает бюджетными полномочиями, установленными Бюджетным </w:t>
      </w:r>
      <w:hyperlink r:id="rId9">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B3223" w:rsidRPr="00956077" w:rsidRDefault="00EB3223" w:rsidP="00EB3223">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9. Бюджетные полномочия и ответственность централизованной бухгалтерии</w:t>
      </w:r>
    </w:p>
    <w:p w:rsidR="007B3465" w:rsidRPr="00956077" w:rsidRDefault="007B3465" w:rsidP="007B3465">
      <w:pPr>
        <w:spacing w:line="315" w:lineRule="atLeast"/>
        <w:ind w:firstLine="708"/>
        <w:jc w:val="both"/>
        <w:textAlignment w:val="baseline"/>
        <w:rPr>
          <w:rFonts w:ascii="Times New Roman" w:hAnsi="Times New Roman"/>
          <w:sz w:val="28"/>
          <w:szCs w:val="28"/>
          <w:shd w:val="clear" w:color="auto" w:fill="FFFFFF"/>
        </w:rPr>
      </w:pPr>
      <w:r w:rsidRPr="00956077">
        <w:rPr>
          <w:rFonts w:ascii="Times New Roman" w:hAnsi="Times New Roman"/>
          <w:spacing w:val="2"/>
          <w:sz w:val="28"/>
          <w:szCs w:val="28"/>
        </w:rPr>
        <w:t xml:space="preserve">1. В соответствии с соглашением о передаче </w:t>
      </w:r>
      <w:proofErr w:type="gramStart"/>
      <w:r w:rsidRPr="00956077">
        <w:rPr>
          <w:rFonts w:ascii="Times New Roman" w:hAnsi="Times New Roman"/>
          <w:spacing w:val="2"/>
          <w:sz w:val="28"/>
          <w:szCs w:val="28"/>
        </w:rPr>
        <w:t>полномочий  осуществление</w:t>
      </w:r>
      <w:proofErr w:type="gramEnd"/>
      <w:r w:rsidRPr="00956077">
        <w:rPr>
          <w:rFonts w:ascii="Times New Roman" w:hAnsi="Times New Roman"/>
          <w:spacing w:val="2"/>
          <w:sz w:val="28"/>
          <w:szCs w:val="28"/>
        </w:rPr>
        <w:t xml:space="preserve"> функций </w:t>
      </w:r>
      <w:r w:rsidRPr="00956077">
        <w:rPr>
          <w:rFonts w:ascii="Times New Roman" w:hAnsi="Times New Roman"/>
          <w:sz w:val="28"/>
          <w:szCs w:val="28"/>
          <w:shd w:val="clear" w:color="auto" w:fill="FFFFFF"/>
        </w:rPr>
        <w:t xml:space="preserve">бюджетного (бухгалтерского) учета и представление бюджетной отчетности </w:t>
      </w:r>
      <w:r w:rsidR="009759F7">
        <w:rPr>
          <w:rFonts w:ascii="Times New Roman" w:hAnsi="Times New Roman"/>
          <w:sz w:val="28"/>
          <w:szCs w:val="28"/>
          <w:shd w:val="clear" w:color="auto" w:fill="FFFFFF"/>
        </w:rPr>
        <w:t>Бодеевского</w:t>
      </w:r>
      <w:r w:rsidRPr="00956077">
        <w:rPr>
          <w:rFonts w:ascii="Times New Roman" w:hAnsi="Times New Roman"/>
          <w:sz w:val="28"/>
          <w:szCs w:val="28"/>
          <w:shd w:val="clear" w:color="auto" w:fill="FFFFFF"/>
        </w:rPr>
        <w:t xml:space="preserve"> сельского поселения переданы МКУ «Централизованная бухгалтерия сельских поселений»</w:t>
      </w:r>
      <w:r w:rsidR="00956077">
        <w:rPr>
          <w:rFonts w:ascii="Times New Roman" w:hAnsi="Times New Roman"/>
          <w:sz w:val="28"/>
          <w:szCs w:val="28"/>
          <w:shd w:val="clear" w:color="auto" w:fill="FFFFFF"/>
        </w:rPr>
        <w:t xml:space="preserve"> (далее – централизованная бухгалтерия)</w:t>
      </w:r>
      <w:r w:rsidRPr="00956077">
        <w:rPr>
          <w:rFonts w:ascii="Times New Roman" w:hAnsi="Times New Roman"/>
          <w:sz w:val="28"/>
          <w:szCs w:val="28"/>
          <w:shd w:val="clear" w:color="auto" w:fill="FFFFFF"/>
        </w:rPr>
        <w:t>.</w:t>
      </w:r>
    </w:p>
    <w:p w:rsidR="00EE0B4C" w:rsidRPr="00EE0B4C" w:rsidRDefault="007B3465" w:rsidP="00EE0B4C">
      <w:pPr>
        <w:pStyle w:val="a3"/>
        <w:ind w:firstLine="708"/>
        <w:jc w:val="both"/>
        <w:rPr>
          <w:color w:val="000000"/>
          <w:spacing w:val="2"/>
          <w:sz w:val="28"/>
          <w:szCs w:val="28"/>
        </w:rPr>
      </w:pPr>
      <w:r w:rsidRPr="00EF7810">
        <w:rPr>
          <w:spacing w:val="2"/>
          <w:sz w:val="28"/>
          <w:szCs w:val="28"/>
        </w:rPr>
        <w:t xml:space="preserve">2. </w:t>
      </w:r>
      <w:r w:rsidR="00EE0B4C" w:rsidRPr="00EE0B4C">
        <w:rPr>
          <w:color w:val="000000"/>
          <w:spacing w:val="2"/>
          <w:sz w:val="28"/>
          <w:szCs w:val="28"/>
        </w:rPr>
        <w:t>Централизованная бухгалтерия обладает следующими бюджетными полномочиями:</w:t>
      </w:r>
    </w:p>
    <w:p w:rsidR="00EE0B4C" w:rsidRPr="00EE0B4C" w:rsidRDefault="00EE0B4C" w:rsidP="00EE0B4C">
      <w:pPr>
        <w:pStyle w:val="a3"/>
        <w:ind w:firstLine="708"/>
        <w:jc w:val="both"/>
        <w:rPr>
          <w:color w:val="000000"/>
          <w:sz w:val="28"/>
          <w:szCs w:val="28"/>
        </w:rPr>
      </w:pPr>
      <w:r w:rsidRPr="00EE0B4C">
        <w:rPr>
          <w:color w:val="000000"/>
          <w:sz w:val="28"/>
          <w:szCs w:val="28"/>
        </w:rPr>
        <w:t>- обеспечивает составление проекта основных направлений долговой политики Бодеевского сельского поселения на очередной финансовый год и плановый период в соответствии со </w:t>
      </w:r>
      <w:hyperlink r:id="rId10" w:anchor="/document/12112604/entry/10710" w:history="1">
        <w:r w:rsidRPr="00EE0B4C">
          <w:rPr>
            <w:rStyle w:val="a8"/>
            <w:color w:val="000000"/>
            <w:sz w:val="28"/>
            <w:szCs w:val="28"/>
            <w:u w:val="none"/>
          </w:rPr>
          <w:t>статьей 107.1</w:t>
        </w:r>
      </w:hyperlink>
      <w:r w:rsidRPr="00EE0B4C">
        <w:rPr>
          <w:color w:val="000000"/>
          <w:sz w:val="28"/>
          <w:szCs w:val="28"/>
        </w:rPr>
        <w:t> Бюджетного кодекса Российской Федерации;</w:t>
      </w:r>
    </w:p>
    <w:p w:rsidR="00EE0B4C" w:rsidRPr="00EE0B4C" w:rsidRDefault="00EE0B4C" w:rsidP="00EE0B4C">
      <w:pPr>
        <w:pStyle w:val="a3"/>
        <w:ind w:firstLine="708"/>
        <w:jc w:val="both"/>
        <w:rPr>
          <w:color w:val="000000"/>
          <w:sz w:val="28"/>
          <w:szCs w:val="28"/>
        </w:rPr>
      </w:pPr>
      <w:r w:rsidRPr="00EE0B4C">
        <w:rPr>
          <w:color w:val="000000"/>
          <w:sz w:val="28"/>
          <w:szCs w:val="28"/>
        </w:rPr>
        <w:t>- осуществляет методологическое руководство в области бюджетного планирования и исполнения бюджета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составляет проект бюджета Бодеевского сельского поселения на очередной финансовый год и плановый период и представляет его главе Бодеевского сельского поселения с необходимыми документами и материалами;</w:t>
      </w:r>
    </w:p>
    <w:p w:rsidR="00EE0B4C" w:rsidRPr="00EE0B4C" w:rsidRDefault="00EE0B4C" w:rsidP="00EE0B4C">
      <w:pPr>
        <w:pStyle w:val="a3"/>
        <w:ind w:firstLine="708"/>
        <w:jc w:val="both"/>
        <w:rPr>
          <w:color w:val="000000"/>
          <w:sz w:val="28"/>
          <w:szCs w:val="28"/>
        </w:rPr>
      </w:pPr>
      <w:r w:rsidRPr="00EE0B4C">
        <w:rPr>
          <w:color w:val="000000"/>
          <w:sz w:val="28"/>
          <w:szCs w:val="28"/>
        </w:rPr>
        <w:t>- подготавливает проекты решений Совета народных депутатов Бодеевского сельского поселения о внесении изменений в решения о бюджете Бодеевского сельского поселения на очередной финансовый год и плановый период и представляет их главе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организует подготовку материалов для проведения публичных слушаний по проекту бюджета Бодеевского сельского поселения на очередной финансовый год и плановый период и годовому отчету об исполнении бюджета Бодеевского сельского поселения за отчетный финансовый год;</w:t>
      </w:r>
    </w:p>
    <w:p w:rsidR="00EE0B4C" w:rsidRPr="00EE0B4C" w:rsidRDefault="00EE0B4C" w:rsidP="00EE0B4C">
      <w:pPr>
        <w:pStyle w:val="a3"/>
        <w:ind w:firstLine="708"/>
        <w:jc w:val="both"/>
        <w:rPr>
          <w:color w:val="000000"/>
          <w:sz w:val="28"/>
          <w:szCs w:val="28"/>
        </w:rPr>
      </w:pPr>
      <w:r w:rsidRPr="00EE0B4C">
        <w:rPr>
          <w:color w:val="000000"/>
          <w:sz w:val="28"/>
          <w:szCs w:val="28"/>
        </w:rPr>
        <w:t>- получает от органов местного самоуправления Бодеевского сельского поселения материалы, необходимые для составления проекта бюджета Бодеевского сельского поселения на очередной финансовый год и плановый период и отчета об исполнении бюджета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lastRenderedPageBreak/>
        <w:t>- разрабатывает бюджетный прогноз Бодеевского сельского поселения на долгосрочный период;</w:t>
      </w:r>
    </w:p>
    <w:p w:rsidR="00EE0B4C" w:rsidRPr="00EE0B4C" w:rsidRDefault="00EE0B4C" w:rsidP="00EE0B4C">
      <w:pPr>
        <w:pStyle w:val="a3"/>
        <w:ind w:firstLine="708"/>
        <w:jc w:val="both"/>
        <w:rPr>
          <w:color w:val="000000"/>
          <w:sz w:val="28"/>
          <w:szCs w:val="28"/>
        </w:rPr>
      </w:pPr>
      <w:r w:rsidRPr="00EE0B4C">
        <w:rPr>
          <w:color w:val="000000"/>
          <w:sz w:val="28"/>
          <w:szCs w:val="28"/>
        </w:rPr>
        <w:t>- ведет реестр расходных обязательств Бодеевского сельского поселения и направляет его в финансовый орган Воронежской области;</w:t>
      </w:r>
    </w:p>
    <w:p w:rsidR="00EE0B4C" w:rsidRPr="00EE0B4C" w:rsidRDefault="00EE0B4C" w:rsidP="00EE0B4C">
      <w:pPr>
        <w:pStyle w:val="a3"/>
        <w:ind w:firstLine="708"/>
        <w:jc w:val="both"/>
        <w:rPr>
          <w:color w:val="000000"/>
          <w:sz w:val="28"/>
          <w:szCs w:val="28"/>
        </w:rPr>
      </w:pPr>
      <w:r w:rsidRPr="00EE0B4C">
        <w:rPr>
          <w:color w:val="000000"/>
          <w:sz w:val="28"/>
          <w:szCs w:val="28"/>
        </w:rPr>
        <w:t>- составляет и ведет кассовый план исполнения бюджета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составляет и ведет сводную бюджетную роспись;</w:t>
      </w:r>
    </w:p>
    <w:p w:rsidR="00EE0B4C" w:rsidRPr="00EE0B4C" w:rsidRDefault="00EE0B4C" w:rsidP="00EE0B4C">
      <w:pPr>
        <w:pStyle w:val="a3"/>
        <w:ind w:firstLine="708"/>
        <w:jc w:val="both"/>
        <w:rPr>
          <w:color w:val="000000"/>
          <w:sz w:val="28"/>
          <w:szCs w:val="28"/>
        </w:rPr>
      </w:pPr>
      <w:r w:rsidRPr="00EE0B4C">
        <w:rPr>
          <w:color w:val="000000"/>
          <w:sz w:val="28"/>
          <w:szCs w:val="28"/>
        </w:rPr>
        <w:t>- доводит до главных распорядителей и получателей средств бюджета Бодеевского сельского поселения показатели сводной бюджетной росписи и лимиты бюджетных обязательств;</w:t>
      </w:r>
    </w:p>
    <w:p w:rsidR="00EE0B4C" w:rsidRPr="00EE0B4C" w:rsidRDefault="00EE0B4C" w:rsidP="00EE0B4C">
      <w:pPr>
        <w:pStyle w:val="a3"/>
        <w:ind w:firstLine="708"/>
        <w:jc w:val="both"/>
        <w:rPr>
          <w:color w:val="000000"/>
          <w:sz w:val="28"/>
          <w:szCs w:val="28"/>
        </w:rPr>
      </w:pPr>
      <w:r w:rsidRPr="00EE0B4C">
        <w:rPr>
          <w:color w:val="000000"/>
          <w:sz w:val="28"/>
          <w:szCs w:val="28"/>
        </w:rPr>
        <w:t>- осуществляет детализацию объектов </w:t>
      </w:r>
      <w:hyperlink r:id="rId11" w:anchor="/document/70292486/entry/100000" w:history="1">
        <w:r w:rsidRPr="00EE0B4C">
          <w:rPr>
            <w:rStyle w:val="a8"/>
            <w:color w:val="000000"/>
            <w:sz w:val="28"/>
            <w:szCs w:val="28"/>
            <w:u w:val="none"/>
          </w:rPr>
          <w:t>бюджетной классификации</w:t>
        </w:r>
      </w:hyperlink>
      <w:r w:rsidRPr="00EE0B4C">
        <w:rPr>
          <w:color w:val="000000"/>
          <w:sz w:val="28"/>
          <w:szCs w:val="28"/>
        </w:rPr>
        <w:t> Российской Федерации в части, относящейся к органам местного самоуправления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устанавливает перечень и коды целевых статей расходов бюджета Бодеевского сельского поселения, если иное не установлено </w:t>
      </w:r>
      <w:hyperlink r:id="rId12" w:anchor="/document/12112604/entry/0" w:history="1">
        <w:r w:rsidRPr="00EE0B4C">
          <w:rPr>
            <w:rStyle w:val="a8"/>
            <w:color w:val="000000"/>
            <w:sz w:val="28"/>
            <w:szCs w:val="28"/>
            <w:u w:val="none"/>
          </w:rPr>
          <w:t>Бюджетным кодексом</w:t>
        </w:r>
      </w:hyperlink>
      <w:r w:rsidRPr="00EE0B4C">
        <w:rPr>
          <w:color w:val="000000"/>
          <w:sz w:val="28"/>
          <w:szCs w:val="28"/>
        </w:rPr>
        <w:t> Российской Федерации;</w:t>
      </w:r>
    </w:p>
    <w:p w:rsidR="00EE0B4C" w:rsidRPr="00EE0B4C" w:rsidRDefault="00EE0B4C" w:rsidP="00EE0B4C">
      <w:pPr>
        <w:pStyle w:val="a3"/>
        <w:ind w:firstLine="708"/>
        <w:jc w:val="both"/>
        <w:rPr>
          <w:color w:val="000000"/>
          <w:sz w:val="28"/>
          <w:szCs w:val="28"/>
        </w:rPr>
      </w:pPr>
      <w:r w:rsidRPr="00EE0B4C">
        <w:rPr>
          <w:color w:val="000000"/>
          <w:sz w:val="28"/>
          <w:szCs w:val="28"/>
        </w:rPr>
        <w:t>- осуществляет управление средствами на едином счете бюджета Бодеевского сельского поселения, казначейских счетах, остатками средств на едином счете бюджета Бодеевского сельского поселения в соответствии с положениями </w:t>
      </w:r>
      <w:hyperlink r:id="rId13" w:anchor="/document/12112604/entry/0" w:history="1">
        <w:r w:rsidRPr="00EE0B4C">
          <w:rPr>
            <w:rStyle w:val="a8"/>
            <w:color w:val="000000"/>
            <w:sz w:val="28"/>
            <w:szCs w:val="28"/>
            <w:u w:val="none"/>
          </w:rPr>
          <w:t>Бюджетного кодекса</w:t>
        </w:r>
      </w:hyperlink>
      <w:r w:rsidRPr="00EE0B4C">
        <w:rPr>
          <w:color w:val="000000"/>
          <w:sz w:val="28"/>
          <w:szCs w:val="28"/>
        </w:rPr>
        <w:t> Российской Федерации;</w:t>
      </w:r>
    </w:p>
    <w:p w:rsidR="00EE0B4C" w:rsidRPr="00EE0B4C" w:rsidRDefault="00EE0B4C" w:rsidP="00EE0B4C">
      <w:pPr>
        <w:pStyle w:val="a3"/>
        <w:ind w:firstLine="708"/>
        <w:jc w:val="both"/>
        <w:rPr>
          <w:color w:val="000000"/>
          <w:sz w:val="28"/>
          <w:szCs w:val="28"/>
        </w:rPr>
      </w:pPr>
      <w:r w:rsidRPr="00EE0B4C">
        <w:rPr>
          <w:color w:val="000000"/>
          <w:sz w:val="28"/>
          <w:szCs w:val="28"/>
        </w:rPr>
        <w:t>- ведет реестр участников бюджетного процесса, а также юридических лиц, не являющихся участниками бюджетного процесса, в электронной форме в государственной информационной системе управления общественными финансами «Электронный бюджет»;</w:t>
      </w:r>
    </w:p>
    <w:p w:rsidR="00EE0B4C" w:rsidRPr="00EE0B4C" w:rsidRDefault="00EE0B4C" w:rsidP="00EE0B4C">
      <w:pPr>
        <w:pStyle w:val="a3"/>
        <w:ind w:firstLine="708"/>
        <w:jc w:val="both"/>
        <w:rPr>
          <w:color w:val="000000"/>
          <w:sz w:val="28"/>
          <w:szCs w:val="28"/>
        </w:rPr>
      </w:pPr>
      <w:r w:rsidRPr="00EE0B4C">
        <w:rPr>
          <w:color w:val="000000"/>
          <w:sz w:val="28"/>
          <w:szCs w:val="28"/>
        </w:rPr>
        <w:t>- ведет учет бюджетных и денежных обязательств;</w:t>
      </w:r>
    </w:p>
    <w:p w:rsidR="00EE0B4C" w:rsidRPr="00EE0B4C" w:rsidRDefault="00EE0B4C" w:rsidP="00EE0B4C">
      <w:pPr>
        <w:pStyle w:val="a3"/>
        <w:ind w:firstLine="708"/>
        <w:jc w:val="both"/>
        <w:rPr>
          <w:color w:val="000000"/>
          <w:sz w:val="28"/>
          <w:szCs w:val="28"/>
        </w:rPr>
      </w:pPr>
      <w:r w:rsidRPr="00EE0B4C">
        <w:rPr>
          <w:color w:val="000000"/>
          <w:sz w:val="28"/>
          <w:szCs w:val="28"/>
        </w:rPr>
        <w:t>- осуществляет </w:t>
      </w:r>
      <w:r w:rsidRPr="00EE0B4C">
        <w:rPr>
          <w:rStyle w:val="highlightsearch"/>
          <w:color w:val="000000"/>
          <w:sz w:val="28"/>
          <w:szCs w:val="28"/>
        </w:rPr>
        <w:t>санкционирование</w:t>
      </w:r>
      <w:r w:rsidRPr="00EE0B4C">
        <w:rPr>
          <w:color w:val="000000"/>
          <w:sz w:val="28"/>
          <w:szCs w:val="28"/>
        </w:rPr>
        <w:t> оплаты денежных обязательств получателей средств бюджета Бодеевского сельского поселения, лицевые счета которых открыты в финансовом органе;</w:t>
      </w:r>
    </w:p>
    <w:p w:rsidR="00EE0B4C" w:rsidRPr="00EE0B4C" w:rsidRDefault="00EE0B4C" w:rsidP="00EE0B4C">
      <w:pPr>
        <w:pStyle w:val="a3"/>
        <w:ind w:firstLine="708"/>
        <w:jc w:val="both"/>
        <w:rPr>
          <w:color w:val="000000"/>
          <w:sz w:val="28"/>
          <w:szCs w:val="28"/>
        </w:rPr>
      </w:pPr>
      <w:r w:rsidRPr="00EE0B4C">
        <w:rPr>
          <w:color w:val="000000"/>
          <w:sz w:val="28"/>
          <w:szCs w:val="28"/>
        </w:rPr>
        <w:t>- обеспечивает целевое финансирование получателей средств бюджета Бодеевского сельского поселения в соответствии с установленными размерами ассигнований, полноту и своевременность перечисления бюджетных средств;</w:t>
      </w:r>
    </w:p>
    <w:p w:rsidR="00EE0B4C" w:rsidRPr="00EE0B4C" w:rsidRDefault="00EE0B4C" w:rsidP="00EE0B4C">
      <w:pPr>
        <w:pStyle w:val="a3"/>
        <w:ind w:firstLine="708"/>
        <w:jc w:val="both"/>
        <w:rPr>
          <w:color w:val="000000"/>
          <w:sz w:val="28"/>
          <w:szCs w:val="28"/>
        </w:rPr>
      </w:pPr>
      <w:r w:rsidRPr="00EE0B4C">
        <w:rPr>
          <w:color w:val="000000"/>
          <w:sz w:val="28"/>
          <w:szCs w:val="28"/>
        </w:rPr>
        <w:t>- приостанавливает в предусмотренных законодательством случаях операции по лицевым счетам;</w:t>
      </w:r>
    </w:p>
    <w:p w:rsidR="00EE0B4C" w:rsidRPr="00EE0B4C" w:rsidRDefault="00EE0B4C" w:rsidP="00EE0B4C">
      <w:pPr>
        <w:pStyle w:val="a3"/>
        <w:ind w:firstLine="708"/>
        <w:jc w:val="both"/>
        <w:rPr>
          <w:color w:val="000000"/>
          <w:sz w:val="28"/>
          <w:szCs w:val="28"/>
        </w:rPr>
      </w:pPr>
      <w:r w:rsidRPr="00EE0B4C">
        <w:rPr>
          <w:color w:val="000000"/>
          <w:sz w:val="28"/>
          <w:szCs w:val="28"/>
        </w:rPr>
        <w:t>- ведет казначейский учет операций по исполнению бюджета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xml:space="preserve">- осуществляет учет исполнения бюджета Бодеевского сельского </w:t>
      </w:r>
      <w:proofErr w:type="gramStart"/>
      <w:r w:rsidRPr="00EE0B4C">
        <w:rPr>
          <w:color w:val="000000"/>
          <w:sz w:val="28"/>
          <w:szCs w:val="28"/>
        </w:rPr>
        <w:t>поселения  по</w:t>
      </w:r>
      <w:proofErr w:type="gramEnd"/>
      <w:r w:rsidRPr="00EE0B4C">
        <w:rPr>
          <w:color w:val="000000"/>
          <w:sz w:val="28"/>
          <w:szCs w:val="28"/>
        </w:rPr>
        <w:t xml:space="preserve"> доходам и расходам;</w:t>
      </w:r>
    </w:p>
    <w:p w:rsidR="00EE0B4C" w:rsidRPr="00EE0B4C" w:rsidRDefault="00EE0B4C" w:rsidP="00EE0B4C">
      <w:pPr>
        <w:pStyle w:val="a3"/>
        <w:ind w:firstLine="708"/>
        <w:jc w:val="both"/>
        <w:rPr>
          <w:color w:val="000000"/>
          <w:sz w:val="28"/>
          <w:szCs w:val="28"/>
        </w:rPr>
      </w:pPr>
      <w:r w:rsidRPr="00EE0B4C">
        <w:rPr>
          <w:color w:val="000000"/>
          <w:sz w:val="28"/>
          <w:szCs w:val="28"/>
        </w:rPr>
        <w:t>- исполняет судебные акты, предусматривающие обращение взыскания на средства бюджета Бодеевского сельского поселения, на подлежащие казначейскому сопровождению в соответствии с </w:t>
      </w:r>
      <w:hyperlink r:id="rId14" w:anchor="/document/12112604/entry/0" w:history="1">
        <w:r w:rsidRPr="00EE0B4C">
          <w:rPr>
            <w:rStyle w:val="a8"/>
            <w:color w:val="000000"/>
            <w:sz w:val="28"/>
            <w:szCs w:val="28"/>
            <w:u w:val="none"/>
          </w:rPr>
          <w:t>Бюджетным кодексом</w:t>
        </w:r>
      </w:hyperlink>
      <w:r w:rsidRPr="00EE0B4C">
        <w:rPr>
          <w:color w:val="000000"/>
          <w:sz w:val="28"/>
          <w:szCs w:val="28"/>
        </w:rPr>
        <w:t> Российской Федерации средства участников казначейского сопровождения, а также решения налоговых органов в отношении муниципальных учреждений Бодеевского сельского поселения в порядке, предусмотренном </w:t>
      </w:r>
      <w:hyperlink r:id="rId15" w:anchor="/document/12112604/entry/20001" w:history="1">
        <w:r w:rsidRPr="00EE0B4C">
          <w:rPr>
            <w:rStyle w:val="a8"/>
            <w:color w:val="000000"/>
            <w:sz w:val="28"/>
            <w:szCs w:val="28"/>
            <w:u w:val="none"/>
          </w:rPr>
          <w:t>бюджетным законодательством</w:t>
        </w:r>
      </w:hyperlink>
      <w:r w:rsidRPr="00EE0B4C">
        <w:rPr>
          <w:color w:val="000000"/>
          <w:sz w:val="28"/>
          <w:szCs w:val="28"/>
        </w:rPr>
        <w:t> Российской Федерации;</w:t>
      </w:r>
    </w:p>
    <w:p w:rsidR="00EE0B4C" w:rsidRPr="00EE0B4C" w:rsidRDefault="00EE0B4C" w:rsidP="00EE0B4C">
      <w:pPr>
        <w:pStyle w:val="a3"/>
        <w:ind w:firstLine="708"/>
        <w:jc w:val="both"/>
        <w:rPr>
          <w:color w:val="000000"/>
          <w:sz w:val="28"/>
          <w:szCs w:val="28"/>
        </w:rPr>
      </w:pPr>
      <w:r w:rsidRPr="00EE0B4C">
        <w:rPr>
          <w:color w:val="000000"/>
          <w:sz w:val="28"/>
          <w:szCs w:val="28"/>
        </w:rPr>
        <w:lastRenderedPageBreak/>
        <w:t>- выполняет функции эмитента по организации выпуска, размещения, обслуживания и погашения муниципальных ценных бумаг;</w:t>
      </w:r>
    </w:p>
    <w:p w:rsidR="00EE0B4C" w:rsidRPr="00EE0B4C" w:rsidRDefault="00EE0B4C" w:rsidP="00EE0B4C">
      <w:pPr>
        <w:pStyle w:val="a3"/>
        <w:ind w:firstLine="708"/>
        <w:jc w:val="both"/>
        <w:rPr>
          <w:color w:val="000000"/>
          <w:sz w:val="28"/>
          <w:szCs w:val="28"/>
        </w:rPr>
      </w:pPr>
      <w:r w:rsidRPr="00EE0B4C">
        <w:rPr>
          <w:color w:val="000000"/>
          <w:sz w:val="28"/>
          <w:szCs w:val="28"/>
        </w:rPr>
        <w:t>- ведет муниципальную долговую книгу;</w:t>
      </w:r>
    </w:p>
    <w:p w:rsidR="00EE0B4C" w:rsidRPr="00EE0B4C" w:rsidRDefault="00EE0B4C" w:rsidP="00EE0B4C">
      <w:pPr>
        <w:pStyle w:val="a3"/>
        <w:ind w:firstLine="708"/>
        <w:jc w:val="both"/>
        <w:rPr>
          <w:color w:val="000000"/>
          <w:sz w:val="28"/>
          <w:szCs w:val="28"/>
        </w:rPr>
      </w:pPr>
      <w:r w:rsidRPr="00EE0B4C">
        <w:rPr>
          <w:color w:val="000000"/>
          <w:sz w:val="28"/>
          <w:szCs w:val="28"/>
        </w:rPr>
        <w:t>-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прекращения по иным основаниям в полном объеме или в какой-либо части обязательств принципалов, обеспеченных муниципальными гарантиями, осуществления гарантом платежей по выданным муниципальным гарантиям, а также в иных случаях, установленных муниципальными гарантиями;</w:t>
      </w:r>
    </w:p>
    <w:p w:rsidR="00EE0B4C" w:rsidRPr="00EE0B4C" w:rsidRDefault="00EE0B4C" w:rsidP="00EE0B4C">
      <w:pPr>
        <w:pStyle w:val="a3"/>
        <w:ind w:firstLine="708"/>
        <w:jc w:val="both"/>
        <w:rPr>
          <w:color w:val="000000"/>
          <w:sz w:val="28"/>
          <w:szCs w:val="28"/>
        </w:rPr>
      </w:pPr>
      <w:r w:rsidRPr="00EE0B4C">
        <w:rPr>
          <w:color w:val="000000"/>
          <w:sz w:val="28"/>
          <w:szCs w:val="28"/>
        </w:rPr>
        <w:t>-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w:t>
      </w:r>
      <w:hyperlink r:id="rId16" w:anchor="/document/12112604/entry/1152114" w:history="1">
        <w:r w:rsidRPr="00EE0B4C">
          <w:rPr>
            <w:rStyle w:val="a8"/>
            <w:color w:val="000000"/>
            <w:sz w:val="28"/>
            <w:szCs w:val="28"/>
            <w:u w:val="none"/>
          </w:rPr>
          <w:t>абзацем третьим пункта 1.1 статьи 115.2</w:t>
        </w:r>
      </w:hyperlink>
      <w:r w:rsidRPr="00EE0B4C">
        <w:rPr>
          <w:color w:val="000000"/>
          <w:sz w:val="28"/>
          <w:szCs w:val="28"/>
        </w:rPr>
        <w:t>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устанавливает порядок составления бюджетной отчетности;</w:t>
      </w:r>
    </w:p>
    <w:p w:rsidR="00EE0B4C" w:rsidRPr="00EE0B4C" w:rsidRDefault="00EE0B4C" w:rsidP="00EE0B4C">
      <w:pPr>
        <w:pStyle w:val="a3"/>
        <w:ind w:firstLine="708"/>
        <w:jc w:val="both"/>
        <w:rPr>
          <w:color w:val="000000"/>
          <w:sz w:val="28"/>
          <w:szCs w:val="28"/>
        </w:rPr>
      </w:pPr>
      <w:r w:rsidRPr="00EE0B4C">
        <w:rPr>
          <w:color w:val="000000"/>
          <w:sz w:val="28"/>
          <w:szCs w:val="28"/>
        </w:rPr>
        <w:t>- рассматривает бюджетную отчетность главных распорядителей и получателей бюджетных средств, главных администраторов доходов бюджета и главных администраторов источников финансирования дефицита бюджета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составляет отчет об исполнении бюджета Бодеевского сельского поселения ежемесячно и за отчетный финансовый год, представляет его в администрацию Бодеевского сельского поселения, Контрольно-счетную палату и финансовый орган Воронежской области;</w:t>
      </w:r>
    </w:p>
    <w:p w:rsidR="00EE0B4C" w:rsidRPr="00EE0B4C" w:rsidRDefault="00EE0B4C" w:rsidP="00EE0B4C">
      <w:pPr>
        <w:pStyle w:val="a3"/>
        <w:ind w:firstLine="708"/>
        <w:jc w:val="both"/>
        <w:rPr>
          <w:color w:val="000000"/>
          <w:sz w:val="28"/>
          <w:szCs w:val="28"/>
        </w:rPr>
      </w:pPr>
      <w:r w:rsidRPr="00EE0B4C">
        <w:rPr>
          <w:color w:val="000000"/>
          <w:sz w:val="28"/>
          <w:szCs w:val="28"/>
        </w:rPr>
        <w:t>- устанавливает порядок завершения операций по исполнению бюджета Бодеевского сельского поселения в текущем финансовом году;</w:t>
      </w:r>
    </w:p>
    <w:p w:rsidR="00EE0B4C" w:rsidRPr="00EE0B4C" w:rsidRDefault="00EE0B4C" w:rsidP="00EE0B4C">
      <w:pPr>
        <w:pStyle w:val="a3"/>
        <w:ind w:firstLine="708"/>
        <w:jc w:val="both"/>
        <w:rPr>
          <w:color w:val="000000"/>
          <w:sz w:val="28"/>
          <w:szCs w:val="28"/>
        </w:rPr>
      </w:pPr>
      <w:r w:rsidRPr="00EE0B4C">
        <w:rPr>
          <w:color w:val="000000"/>
          <w:sz w:val="28"/>
          <w:szCs w:val="28"/>
        </w:rPr>
        <w:t>- ведет учет и осуществляет хранение исполнительных документов и иных документов, связанных с исполнением судебных актов;</w:t>
      </w:r>
    </w:p>
    <w:p w:rsidR="00EE0B4C" w:rsidRPr="00EE0B4C" w:rsidRDefault="00EE0B4C" w:rsidP="00EE0B4C">
      <w:pPr>
        <w:pStyle w:val="a3"/>
        <w:ind w:firstLine="708"/>
        <w:jc w:val="both"/>
        <w:rPr>
          <w:color w:val="000000"/>
          <w:sz w:val="28"/>
          <w:szCs w:val="28"/>
        </w:rPr>
      </w:pPr>
      <w:r w:rsidRPr="00EE0B4C">
        <w:rPr>
          <w:color w:val="000000"/>
          <w:sz w:val="28"/>
          <w:szCs w:val="28"/>
        </w:rPr>
        <w:t>- внедряет единую техническую политику в информатизации бюджета Бодеевского сельского поселения и учета в бюджетных учреждениях. Обеспечивает функционирование единого электронного финансового документооборота на всех уровнях исполнения бюджета Бодеевского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E0B4C" w:rsidRPr="00EE0B4C" w:rsidRDefault="00EE0B4C" w:rsidP="00EE0B4C">
      <w:pPr>
        <w:pStyle w:val="a3"/>
        <w:ind w:firstLine="708"/>
        <w:jc w:val="both"/>
        <w:rPr>
          <w:color w:val="000000"/>
          <w:sz w:val="28"/>
          <w:szCs w:val="28"/>
        </w:rPr>
      </w:pPr>
      <w:r w:rsidRPr="00EE0B4C">
        <w:rPr>
          <w:color w:val="000000"/>
          <w:sz w:val="28"/>
          <w:szCs w:val="28"/>
        </w:rPr>
        <w:t>- взаимодействует с финансовым органом Воронежской области, органами Федерального казначейства Российской Федерации по Воронежской области и налоговыми органами по вопросам своей компетенции;</w:t>
      </w:r>
    </w:p>
    <w:p w:rsidR="00EE0B4C" w:rsidRPr="00EE0B4C" w:rsidRDefault="00EE0B4C" w:rsidP="00EE0B4C">
      <w:pPr>
        <w:pStyle w:val="a3"/>
        <w:ind w:firstLine="708"/>
        <w:jc w:val="both"/>
        <w:rPr>
          <w:color w:val="000000"/>
          <w:sz w:val="28"/>
          <w:szCs w:val="28"/>
        </w:rPr>
      </w:pPr>
      <w:r w:rsidRPr="00EE0B4C">
        <w:rPr>
          <w:color w:val="000000"/>
          <w:sz w:val="28"/>
          <w:szCs w:val="28"/>
        </w:rPr>
        <w:lastRenderedPageBreak/>
        <w:t>- обладает правом требовать от главных распорядителей и получателей средств бюджета Бодеевского сельского поселения представления отчетов об использовании средств бюджета Бодеевского сельского поселения и иных сведений, связанных с получением, перечислением, зачислением и использованием средств бюджета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составляет и ведет реестр источников доходов бюджета Бодеевского сельского поселения для представления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EE0B4C" w:rsidRPr="00EE0B4C" w:rsidRDefault="00EE0B4C" w:rsidP="00EE0B4C">
      <w:pPr>
        <w:pStyle w:val="a3"/>
        <w:ind w:firstLine="708"/>
        <w:jc w:val="both"/>
        <w:rPr>
          <w:color w:val="000000"/>
          <w:sz w:val="28"/>
          <w:szCs w:val="28"/>
        </w:rPr>
      </w:pPr>
      <w:r w:rsidRPr="00EE0B4C">
        <w:rPr>
          <w:color w:val="000000"/>
          <w:sz w:val="28"/>
          <w:szCs w:val="28"/>
        </w:rPr>
        <w:t>- проводит в установленном им порядке мониторинг качества финансового менеджмента в отношении главных распорядителей средств бюджета Бодеевского сельского поселения, главных администраторов доходов бюджета Бодеевского сельского поселения, главных администраторов источников финансирования дефицита бюджета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осуществляет казначейское сопровождение в отношении средств, определенных в соответствии с </w:t>
      </w:r>
      <w:hyperlink r:id="rId17" w:anchor="/document/12112604/entry/0" w:history="1">
        <w:r w:rsidRPr="00EE0B4C">
          <w:rPr>
            <w:rStyle w:val="a8"/>
            <w:color w:val="000000"/>
            <w:sz w:val="28"/>
            <w:szCs w:val="28"/>
            <w:u w:val="none"/>
          </w:rPr>
          <w:t>Бюджетным кодексом</w:t>
        </w:r>
      </w:hyperlink>
      <w:r w:rsidRPr="00EE0B4C">
        <w:rPr>
          <w:color w:val="000000"/>
          <w:sz w:val="28"/>
          <w:szCs w:val="28"/>
        </w:rPr>
        <w:t> Российской Федерации;</w:t>
      </w:r>
    </w:p>
    <w:p w:rsidR="00EE0B4C" w:rsidRPr="00EE0B4C" w:rsidRDefault="00EE0B4C" w:rsidP="00EE0B4C">
      <w:pPr>
        <w:pStyle w:val="a3"/>
        <w:ind w:firstLine="708"/>
        <w:jc w:val="both"/>
        <w:rPr>
          <w:color w:val="000000"/>
          <w:sz w:val="28"/>
          <w:szCs w:val="28"/>
        </w:rPr>
      </w:pPr>
      <w:r w:rsidRPr="00EE0B4C">
        <w:rPr>
          <w:color w:val="000000"/>
          <w:sz w:val="28"/>
          <w:szCs w:val="28"/>
        </w:rPr>
        <w:t>- осуществляет в случаях и порядке, установленных Правительством Российской Федерации, расширенное казначейское сопровождение средств, указанных в </w:t>
      </w:r>
      <w:hyperlink r:id="rId18" w:anchor="/document/12112604/entry/24226" w:history="1">
        <w:r w:rsidRPr="00EE0B4C">
          <w:rPr>
            <w:rStyle w:val="a8"/>
            <w:color w:val="000000"/>
            <w:sz w:val="28"/>
            <w:szCs w:val="28"/>
            <w:u w:val="none"/>
          </w:rPr>
          <w:t>статье 242.26</w:t>
        </w:r>
      </w:hyperlink>
      <w:r w:rsidRPr="00EE0B4C">
        <w:rPr>
          <w:color w:val="000000"/>
          <w:sz w:val="28"/>
          <w:szCs w:val="28"/>
        </w:rPr>
        <w:t> Бюджетного кодекса Российской Федерации;</w:t>
      </w:r>
    </w:p>
    <w:p w:rsidR="00EE0B4C" w:rsidRPr="00EE0B4C" w:rsidRDefault="00EE0B4C" w:rsidP="00EE0B4C">
      <w:pPr>
        <w:pStyle w:val="a3"/>
        <w:ind w:firstLine="708"/>
        <w:jc w:val="both"/>
        <w:rPr>
          <w:color w:val="000000"/>
          <w:sz w:val="28"/>
          <w:szCs w:val="28"/>
        </w:rPr>
      </w:pPr>
      <w:r w:rsidRPr="00EE0B4C">
        <w:rPr>
          <w:color w:val="000000"/>
          <w:sz w:val="28"/>
          <w:szCs w:val="28"/>
        </w:rPr>
        <w:t>- определяет при предоставлении муниципальной гарантии минимальный объем (сумму)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Бодеевского сельского поселения;</w:t>
      </w:r>
    </w:p>
    <w:p w:rsidR="007B3465" w:rsidRPr="00EE0B4C" w:rsidRDefault="00EE0B4C" w:rsidP="00EE0B4C">
      <w:pPr>
        <w:ind w:firstLine="708"/>
        <w:jc w:val="both"/>
        <w:textAlignment w:val="baseline"/>
        <w:rPr>
          <w:rFonts w:ascii="Times New Roman" w:hAnsi="Times New Roman"/>
          <w:spacing w:val="2"/>
          <w:sz w:val="28"/>
          <w:szCs w:val="28"/>
        </w:rPr>
      </w:pPr>
      <w:r w:rsidRPr="00EE0B4C">
        <w:rPr>
          <w:rFonts w:ascii="Times New Roman" w:hAnsi="Times New Roman"/>
          <w:color w:val="000000"/>
          <w:sz w:val="28"/>
          <w:szCs w:val="28"/>
        </w:rPr>
        <w:t>- осуществляет иные бюджетные полномочия, установленные </w:t>
      </w:r>
      <w:hyperlink r:id="rId19" w:anchor="/document/12112604/entry/0" w:history="1">
        <w:r w:rsidRPr="00EE0B4C">
          <w:rPr>
            <w:rStyle w:val="a8"/>
            <w:rFonts w:ascii="Times New Roman" w:hAnsi="Times New Roman"/>
            <w:color w:val="000000"/>
            <w:sz w:val="28"/>
            <w:szCs w:val="28"/>
            <w:u w:val="none"/>
          </w:rPr>
          <w:t>Бюджетным кодексом</w:t>
        </w:r>
      </w:hyperlink>
      <w:r w:rsidRPr="00EE0B4C">
        <w:rPr>
          <w:rFonts w:ascii="Times New Roman" w:hAnsi="Times New Roman"/>
          <w:color w:val="000000"/>
          <w:sz w:val="28"/>
          <w:szCs w:val="28"/>
        </w:rPr>
        <w:t>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Pr>
          <w:rFonts w:ascii="Times New Roman" w:hAnsi="Times New Roman"/>
          <w:color w:val="000000"/>
          <w:sz w:val="28"/>
          <w:szCs w:val="28"/>
        </w:rPr>
        <w:t xml:space="preserve">                </w:t>
      </w:r>
      <w:r w:rsidR="00EF7810" w:rsidRPr="00EE0B4C">
        <w:rPr>
          <w:rFonts w:ascii="Times New Roman" w:hAnsi="Times New Roman"/>
          <w:spacing w:val="2"/>
          <w:sz w:val="28"/>
          <w:szCs w:val="28"/>
        </w:rPr>
        <w:t>3</w:t>
      </w:r>
      <w:r w:rsidR="007B3465" w:rsidRPr="00EE0B4C">
        <w:rPr>
          <w:rFonts w:ascii="Times New Roman" w:hAnsi="Times New Roman"/>
          <w:spacing w:val="2"/>
          <w:sz w:val="28"/>
          <w:szCs w:val="28"/>
        </w:rPr>
        <w:t>. Централизованная бухгалтерия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10. Бюджетные полномочия главного распорядителя средств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распорядитель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Главный распорядитель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выступает в суде от имени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качестве представителя ответчика по искам к </w:t>
      </w:r>
      <w:r w:rsidR="00B7523D">
        <w:rPr>
          <w:rFonts w:ascii="Times New Roman" w:hAnsi="Times New Roman"/>
          <w:spacing w:val="2"/>
          <w:sz w:val="28"/>
          <w:szCs w:val="28"/>
        </w:rPr>
        <w:t>Бодеевском</w:t>
      </w:r>
      <w:r w:rsidR="00AF0CD4">
        <w:rPr>
          <w:rFonts w:ascii="Times New Roman" w:hAnsi="Times New Roman"/>
          <w:spacing w:val="2"/>
          <w:sz w:val="28"/>
          <w:szCs w:val="28"/>
        </w:rPr>
        <w:t>у</w:t>
      </w:r>
      <w:r w:rsidRPr="00956077">
        <w:rPr>
          <w:rFonts w:ascii="Times New Roman" w:hAnsi="Times New Roman"/>
          <w:spacing w:val="2"/>
          <w:sz w:val="28"/>
          <w:szCs w:val="28"/>
        </w:rPr>
        <w:t xml:space="preserve"> сельскому поселению: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 иным искам к </w:t>
      </w:r>
      <w:r w:rsidR="00B7523D">
        <w:rPr>
          <w:rFonts w:ascii="Times New Roman" w:hAnsi="Times New Roman"/>
          <w:spacing w:val="2"/>
          <w:sz w:val="28"/>
          <w:szCs w:val="28"/>
        </w:rPr>
        <w:t>Бодеевском</w:t>
      </w:r>
      <w:r w:rsidR="00AF0CD4">
        <w:rPr>
          <w:rFonts w:ascii="Times New Roman" w:hAnsi="Times New Roman"/>
          <w:spacing w:val="2"/>
          <w:sz w:val="28"/>
          <w:szCs w:val="28"/>
        </w:rPr>
        <w:t>у</w:t>
      </w:r>
      <w:r w:rsidRPr="00956077">
        <w:rPr>
          <w:rFonts w:ascii="Times New Roman" w:hAnsi="Times New Roman"/>
          <w:spacing w:val="2"/>
          <w:sz w:val="28"/>
          <w:szCs w:val="28"/>
        </w:rPr>
        <w:t xml:space="preserve"> сельскому поселению, по которым в соответствии с федеральным законом интересы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Главный распорядитель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выступает в суде от имени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r w:rsidRPr="00956077">
        <w:rPr>
          <w:rFonts w:ascii="Times New Roman" w:hAnsi="Times New Roman"/>
          <w:b/>
          <w:spacing w:val="2"/>
          <w:sz w:val="28"/>
          <w:szCs w:val="28"/>
        </w:rPr>
        <w:t xml:space="preserve">Статья 11. Бюджетные полномочия получателя средств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left="708"/>
        <w:jc w:val="both"/>
        <w:textAlignment w:val="baseline"/>
        <w:rPr>
          <w:rFonts w:ascii="Times New Roman" w:hAnsi="Times New Roman"/>
          <w:b/>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Получатель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286998">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12. Бюджетные полномочия главного администратора (администратора) доходов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администратор (администратор)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Бюджетные полномочия главных администраторов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Бюджетные полномочия администраторов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ведении которых они находятся, правовыми актами, наделяющими их полномочиями администратора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EE0B4C" w:rsidRDefault="007B3465" w:rsidP="00EE0B4C">
      <w:pPr>
        <w:jc w:val="both"/>
        <w:textAlignment w:val="baseline"/>
        <w:rPr>
          <w:rFonts w:ascii="Times New Roman" w:hAnsi="Times New Roman"/>
          <w:spacing w:val="2"/>
          <w:sz w:val="28"/>
          <w:szCs w:val="28"/>
        </w:rPr>
      </w:pPr>
      <w:r w:rsidRPr="00956077">
        <w:rPr>
          <w:rFonts w:ascii="Times New Roman" w:hAnsi="Times New Roman"/>
          <w:spacing w:val="2"/>
          <w:sz w:val="28"/>
          <w:szCs w:val="28"/>
        </w:rPr>
        <w:br/>
      </w:r>
    </w:p>
    <w:p w:rsidR="00EE0B4C" w:rsidRPr="00EE0B4C" w:rsidRDefault="00EE0B4C" w:rsidP="00EE0B4C">
      <w:pPr>
        <w:pStyle w:val="a3"/>
        <w:ind w:firstLine="708"/>
        <w:jc w:val="both"/>
        <w:rPr>
          <w:b/>
          <w:color w:val="000000"/>
          <w:sz w:val="28"/>
          <w:szCs w:val="28"/>
        </w:rPr>
      </w:pPr>
      <w:r w:rsidRPr="00EE0B4C">
        <w:rPr>
          <w:b/>
          <w:color w:val="000000"/>
          <w:sz w:val="28"/>
          <w:szCs w:val="28"/>
        </w:rPr>
        <w:t>Статья 13. Бюджетные полномочия главного администратора источников финансирования дефицита бюджета Бодеевского сельского поселения</w:t>
      </w:r>
    </w:p>
    <w:p w:rsidR="00EE0B4C" w:rsidRPr="00EE0B4C" w:rsidRDefault="00EE0B4C" w:rsidP="00EE0B4C">
      <w:pPr>
        <w:pStyle w:val="a3"/>
        <w:ind w:firstLine="708"/>
        <w:jc w:val="both"/>
        <w:rPr>
          <w:b/>
          <w:color w:val="000000"/>
          <w:sz w:val="28"/>
          <w:szCs w:val="28"/>
        </w:rPr>
      </w:pPr>
    </w:p>
    <w:p w:rsidR="00EE0B4C" w:rsidRPr="00EE0B4C" w:rsidRDefault="00EE0B4C" w:rsidP="00EE0B4C">
      <w:pPr>
        <w:pStyle w:val="a3"/>
        <w:ind w:firstLine="708"/>
        <w:jc w:val="both"/>
        <w:rPr>
          <w:color w:val="000000"/>
          <w:sz w:val="28"/>
          <w:szCs w:val="28"/>
        </w:rPr>
      </w:pPr>
      <w:r w:rsidRPr="00EE0B4C">
        <w:rPr>
          <w:color w:val="000000"/>
          <w:sz w:val="28"/>
          <w:szCs w:val="28"/>
        </w:rPr>
        <w:t>Главный администратор источников финансирования дефицита бюджета Бодеевского сельского поселения обладает следующими бюджетными полномочиями:</w:t>
      </w:r>
    </w:p>
    <w:p w:rsidR="00EE0B4C" w:rsidRPr="00EE0B4C" w:rsidRDefault="00EE0B4C" w:rsidP="00EE0B4C">
      <w:pPr>
        <w:pStyle w:val="a3"/>
        <w:ind w:firstLine="708"/>
        <w:jc w:val="both"/>
        <w:rPr>
          <w:color w:val="000000"/>
          <w:sz w:val="28"/>
          <w:szCs w:val="28"/>
        </w:rPr>
      </w:pPr>
      <w:r w:rsidRPr="00EE0B4C">
        <w:rPr>
          <w:color w:val="000000"/>
          <w:sz w:val="28"/>
          <w:szCs w:val="28"/>
        </w:rPr>
        <w:t>- формирует </w:t>
      </w:r>
      <w:hyperlink r:id="rId20" w:anchor="/multilink/12112604/paragraph/7542/number/0" w:history="1">
        <w:r w:rsidRPr="00EE0B4C">
          <w:rPr>
            <w:rStyle w:val="a8"/>
            <w:color w:val="000000"/>
            <w:sz w:val="28"/>
            <w:szCs w:val="28"/>
            <w:u w:val="none"/>
          </w:rPr>
          <w:t>перечни</w:t>
        </w:r>
      </w:hyperlink>
      <w:r w:rsidRPr="00EE0B4C">
        <w:rPr>
          <w:color w:val="000000"/>
          <w:sz w:val="28"/>
          <w:szCs w:val="28"/>
        </w:rPr>
        <w:t> подведомственных ему администраторов источников финансирования дефицита бюджета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осуществляет планирование (прогнозирование) поступлений и выплат по источникам финансирования дефицита бюджета Бодеевского сельского поселения</w:t>
      </w:r>
      <w:r w:rsidRPr="00EE0B4C">
        <w:rPr>
          <w:rStyle w:val="a9"/>
          <w:i w:val="0"/>
          <w:iCs w:val="0"/>
          <w:color w:val="000000"/>
          <w:sz w:val="28"/>
          <w:szCs w:val="28"/>
        </w:rPr>
        <w:t xml:space="preserve"> (за исключением</w:t>
      </w:r>
      <w:r w:rsidRPr="00EE0B4C">
        <w:rPr>
          <w:color w:val="000000"/>
          <w:sz w:val="28"/>
          <w:szCs w:val="28"/>
        </w:rPr>
        <w:t> операций по управлению остатками средств на едином счете бюджета Бодеевского сельского поселения</w:t>
      </w:r>
      <w:r w:rsidRPr="00EE0B4C">
        <w:rPr>
          <w:rStyle w:val="a9"/>
          <w:i w:val="0"/>
          <w:iCs w:val="0"/>
          <w:color w:val="000000"/>
          <w:sz w:val="28"/>
          <w:szCs w:val="28"/>
        </w:rPr>
        <w:t>,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21" w:anchor="/document/12180625/entry/0" w:history="1">
        <w:r w:rsidRPr="00EE0B4C">
          <w:rPr>
            <w:rStyle w:val="a8"/>
            <w:color w:val="000000"/>
            <w:sz w:val="28"/>
            <w:szCs w:val="28"/>
            <w:u w:val="none"/>
          </w:rPr>
          <w:t>законодательством</w:t>
        </w:r>
      </w:hyperlink>
      <w:r w:rsidRPr="00EE0B4C">
        <w:rPr>
          <w:rStyle w:val="a9"/>
          <w:i w:val="0"/>
          <w:iCs w:val="0"/>
          <w:color w:val="000000"/>
          <w:sz w:val="28"/>
          <w:szCs w:val="28"/>
        </w:rPr>
        <w:t> Российской Федерации о таможенном регулировании)</w:t>
      </w:r>
      <w:r w:rsidRPr="00EE0B4C">
        <w:rPr>
          <w:color w:val="000000"/>
          <w:sz w:val="28"/>
          <w:szCs w:val="28"/>
        </w:rPr>
        <w:t>;</w:t>
      </w:r>
    </w:p>
    <w:p w:rsidR="00EE0B4C" w:rsidRPr="00EE0B4C" w:rsidRDefault="00EE0B4C" w:rsidP="00EE0B4C">
      <w:pPr>
        <w:pStyle w:val="a3"/>
        <w:ind w:firstLine="708"/>
        <w:jc w:val="both"/>
        <w:rPr>
          <w:color w:val="000000"/>
          <w:sz w:val="28"/>
          <w:szCs w:val="28"/>
        </w:rPr>
      </w:pPr>
      <w:r w:rsidRPr="00EE0B4C">
        <w:rPr>
          <w:color w:val="000000"/>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распределяет бюджетные ассигнования по подведомственным администраторам источников финансирования дефицита бюджета Бодеевского сельского поселения и исполняет соответствующую часть бюджета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t>- формирует бюджетную отчетность главного администратора источников финансирования дефицита бюджета Бодеевского сельского поселения;</w:t>
      </w:r>
    </w:p>
    <w:p w:rsidR="00EE0B4C" w:rsidRPr="00EE0B4C" w:rsidRDefault="00EE0B4C" w:rsidP="00EE0B4C">
      <w:pPr>
        <w:pStyle w:val="a3"/>
        <w:ind w:firstLine="708"/>
        <w:jc w:val="both"/>
        <w:rPr>
          <w:color w:val="000000"/>
          <w:sz w:val="28"/>
          <w:szCs w:val="28"/>
        </w:rPr>
      </w:pPr>
      <w:r w:rsidRPr="00EE0B4C">
        <w:rPr>
          <w:color w:val="000000"/>
          <w:sz w:val="28"/>
          <w:szCs w:val="28"/>
        </w:rPr>
        <w:lastRenderedPageBreak/>
        <w:t>- утверждает </w:t>
      </w:r>
      <w:hyperlink r:id="rId22" w:anchor="/multilink/12112604/paragraph/50618178/number/0" w:history="1">
        <w:r w:rsidRPr="00EE0B4C">
          <w:rPr>
            <w:rStyle w:val="a8"/>
            <w:color w:val="000000"/>
            <w:sz w:val="28"/>
            <w:szCs w:val="28"/>
            <w:u w:val="none"/>
          </w:rPr>
          <w:t>методику</w:t>
        </w:r>
      </w:hyperlink>
      <w:r w:rsidRPr="00EE0B4C">
        <w:rPr>
          <w:color w:val="000000"/>
          <w:sz w:val="28"/>
          <w:szCs w:val="28"/>
        </w:rPr>
        <w:t> прогнозирования поступлений по источникам финансирования дефицита бюджета в соответствии с </w:t>
      </w:r>
      <w:hyperlink r:id="rId23" w:anchor="/document/71409728/entry/1000" w:history="1">
        <w:r w:rsidRPr="00EE0B4C">
          <w:rPr>
            <w:rStyle w:val="a8"/>
            <w:color w:val="000000"/>
            <w:sz w:val="28"/>
            <w:szCs w:val="28"/>
            <w:u w:val="none"/>
          </w:rPr>
          <w:t>общими требованиями</w:t>
        </w:r>
      </w:hyperlink>
      <w:r w:rsidRPr="00EE0B4C">
        <w:rPr>
          <w:color w:val="000000"/>
          <w:sz w:val="28"/>
          <w:szCs w:val="28"/>
        </w:rPr>
        <w:t> к такой методике, установленными Правительством Российской Федерации;</w:t>
      </w:r>
    </w:p>
    <w:p w:rsidR="007B3465" w:rsidRPr="00EE0B4C" w:rsidRDefault="00EE0B4C" w:rsidP="00EE0B4C">
      <w:pPr>
        <w:jc w:val="both"/>
        <w:textAlignment w:val="baseline"/>
        <w:rPr>
          <w:rFonts w:ascii="Times New Roman" w:hAnsi="Times New Roman"/>
          <w:spacing w:val="2"/>
          <w:sz w:val="28"/>
          <w:szCs w:val="28"/>
        </w:rPr>
      </w:pPr>
      <w:r w:rsidRPr="00EE0B4C">
        <w:rPr>
          <w:rFonts w:ascii="Times New Roman" w:hAnsi="Times New Roman"/>
          <w:color w:val="000000"/>
          <w:sz w:val="28"/>
          <w:szCs w:val="28"/>
        </w:rPr>
        <w:t xml:space="preserve">- </w:t>
      </w:r>
      <w:hyperlink r:id="rId24" w:anchor="/multilink/12112604/paragraph/52689526/number/0" w:history="1">
        <w:r w:rsidRPr="00EE0B4C">
          <w:rPr>
            <w:rStyle w:val="a8"/>
            <w:rFonts w:ascii="Times New Roman" w:hAnsi="Times New Roman"/>
            <w:color w:val="000000"/>
            <w:sz w:val="28"/>
            <w:szCs w:val="28"/>
            <w:u w:val="none"/>
          </w:rPr>
          <w:t>составляет</w:t>
        </w:r>
      </w:hyperlink>
      <w:r w:rsidRPr="00EE0B4C">
        <w:rPr>
          <w:rFonts w:ascii="Times New Roman" w:hAnsi="Times New Roman"/>
          <w:color w:val="000000"/>
          <w:sz w:val="28"/>
          <w:szCs w:val="28"/>
        </w:rPr>
        <w:t> обоснования бюджетных ассигнований.</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14. Особенности правового положения казенных учреждений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2. Доходы, расходы и дефицит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15. Формирование доходов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Доходы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16. Расходы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Формирование расходов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17. Расходные обязательства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Расходные обязательства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Реестр расходных обязательств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ведется в порядке, установленном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Статья 18. Муниципальное задание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Муниципальное задание на оказание муниципальных услуг (выполнение работ) муниципальными учреждениями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формируется в порядке, установленном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в части муниципальных услуг, оказываемых муниципальными учреждениями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Органы местного самоуправления формируют муниципальное задание на оказание муниципальных услуг и выполнение работ муниципальными учреждениями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Воронежской области (муниципальными правовыми актами).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формируется для казенных учреждений, определенных в соответствии с решением органа местного самоуправления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осуществляющего бюджетные полномочия главного распорядителя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Показатели муниципального задания используются при составлении проекта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казенным учреждением.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Финансовое обеспечение выполнения муниципальных заданий осуществляется за счет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порядке, установленном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частью 3 настоящей статьи,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B3465" w:rsidRPr="00956077" w:rsidRDefault="007B3465" w:rsidP="00286998">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Муниципальное задание является невыполненным в случае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19. Резервный фонд администрации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расходной части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предусматривается создание резервного фонда администрации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EE0B4C"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w:t>
      </w:r>
      <w:r w:rsidR="00EE0B4C" w:rsidRPr="00EE0B4C">
        <w:rPr>
          <w:rFonts w:ascii="Times New Roman" w:hAnsi="Times New Roman"/>
          <w:sz w:val="28"/>
          <w:szCs w:val="28"/>
        </w:rPr>
        <w:t>Размер резервного фонда администрации Бодеевского сельского поселения устанавливается решением Совета народных депутатов Бодеевского сельского поселения о бюджете Бодеевского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Средства резервного фонда администрации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на мероприятия, предусмотренные порядком, указанным в части 4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Порядок использования бюджетных ассигнований резервного фонда администрации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предусмотренных в составе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устанавливается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Отчет об использовании бюджетных ассигнований резервного фонда администрации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прилагается к годовому отчету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20. Дефицит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источники его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Дефицит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каждый год планового периода устанавливается решением Совета народных депутатов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w:t>
      </w:r>
      <w:r w:rsidRPr="00956077">
        <w:rPr>
          <w:rFonts w:ascii="Times New Roman" w:hAnsi="Times New Roman"/>
          <w:spacing w:val="2"/>
          <w:sz w:val="28"/>
          <w:szCs w:val="28"/>
        </w:rPr>
        <w:lastRenderedPageBreak/>
        <w:t>поселения с соблюдением ограничений, установленных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Состав источников финансирования дефицита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устанавливается в соответствии с положениями статьи 96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Остатки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начало текущего финансового года в объеме, определяемом решением Совета народных депутатов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могут направляться в текущем финансовом году на покрытие временных кассовых разрывов.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В случае утверждения решением Совета народных депутатов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(или) снижения остатков средств на счетах по учету средств бюджета дефицит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может превысить ограничения, установленные пунктом 3 статьи 92.1 Бюджетного кодекса Российской Федерации, в пределах суммы указанных поступлений и снижения остатков средств на счетах по учету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21. Бюджетные инвестиции в объекты муниципальной собственности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Бюджетные инвестиции в объекты муниципальной собственности осуществляются в соответствии с положениями статей 79, 79.1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ассигнования на осуществление бюджетных инвестиций в форме капитальных вложений в объекты муниципальной собственности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включенные </w:t>
      </w:r>
      <w:proofErr w:type="gramStart"/>
      <w:r w:rsidRPr="00956077">
        <w:rPr>
          <w:rFonts w:ascii="Times New Roman" w:hAnsi="Times New Roman"/>
          <w:spacing w:val="2"/>
          <w:sz w:val="28"/>
          <w:szCs w:val="28"/>
        </w:rPr>
        <w:t>в  муниципальную</w:t>
      </w:r>
      <w:proofErr w:type="gramEnd"/>
      <w:r w:rsidRPr="00956077">
        <w:rPr>
          <w:rFonts w:ascii="Times New Roman" w:hAnsi="Times New Roman"/>
          <w:spacing w:val="2"/>
          <w:sz w:val="28"/>
          <w:szCs w:val="28"/>
        </w:rPr>
        <w:t xml:space="preserve"> инвестиционную программу, отражаются в решении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составе ведомственной структуры расходов суммарно по соответствующему виду расходов.</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3. Муниципальный долг</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22. Структура муниципального долга,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Структура муниципального долга представляет собой группировку муниципальных долговых обязательств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установленным статьей 100 Бюджетного кодекса Российской Федерации видам долговых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Полномочия по управлению муниципальным долгом принадлежат администрации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 xml:space="preserve">Статья 23. Прекращение долговых обязательств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и их списание с муниципального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Прекращение долговых обязательств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24. Муниципальная долговая книга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Учет и регистрация муниципальных долговых обязательств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осуществляются в муниципальной долговой книге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ведение которой осуществляется в соответствии с положениями статьи 121 Бюджетного кодекса Российской Федерации.</w:t>
      </w:r>
    </w:p>
    <w:p w:rsidR="007B3465" w:rsidRPr="00956077" w:rsidRDefault="007B3465"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25. Обслуживание муниципального долга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Под обслуживанием муниципального долга понимаются операции по выплате доходов по муниципальным долговым обязательствам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виде процентов по ним и (или) дисконта, осуществляемые за счет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размещению, выкупу, обмену муниципальных долговых обязательств осуществляется на основе муниципального контракта, заключенного с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Оплата услуг агентов по осуществлению ими функций, предусмотренных муниципальными контрактами, заключенными с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производится за счет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F35EE5">
        <w:rPr>
          <w:rFonts w:ascii="Times New Roman" w:hAnsi="Times New Roman"/>
          <w:spacing w:val="2"/>
          <w:sz w:val="28"/>
          <w:szCs w:val="28"/>
        </w:rPr>
        <w:t xml:space="preserve">4. </w:t>
      </w:r>
      <w:r w:rsidR="00F35EE5" w:rsidRPr="00F35EE5">
        <w:rPr>
          <w:rFonts w:ascii="Times New Roman" w:hAnsi="Times New Roman"/>
          <w:color w:val="000000"/>
          <w:sz w:val="28"/>
          <w:szCs w:val="28"/>
        </w:rPr>
        <w:t xml:space="preserve">Объем расходов на обслуживание муниципального долга в очередном финансовом году и плановом периоде устанавливается решением о бюджете </w:t>
      </w:r>
      <w:r w:rsidR="009759F7">
        <w:rPr>
          <w:rFonts w:ascii="Times New Roman" w:hAnsi="Times New Roman"/>
          <w:color w:val="000000"/>
          <w:sz w:val="28"/>
          <w:szCs w:val="28"/>
        </w:rPr>
        <w:t>Бодеевского</w:t>
      </w:r>
      <w:r w:rsidR="00F35EE5" w:rsidRPr="00F35EE5">
        <w:rPr>
          <w:rFonts w:ascii="Times New Roman" w:hAnsi="Times New Roman"/>
          <w:color w:val="000000"/>
          <w:sz w:val="28"/>
          <w:szCs w:val="28"/>
        </w:rPr>
        <w:t xml:space="preserve"> сельского поселения в соответствии с положениями </w:t>
      </w:r>
      <w:r w:rsidR="00F35EE5" w:rsidRPr="00F35EE5">
        <w:rPr>
          <w:rStyle w:val="a9"/>
          <w:rFonts w:ascii="Times New Roman" w:hAnsi="Times New Roman"/>
          <w:i w:val="0"/>
          <w:color w:val="000000"/>
          <w:sz w:val="28"/>
          <w:szCs w:val="28"/>
        </w:rPr>
        <w:t>главы 14</w:t>
      </w:r>
      <w:r w:rsidR="00F35EE5" w:rsidRPr="00F35EE5">
        <w:rPr>
          <w:rFonts w:ascii="Times New Roman" w:hAnsi="Times New Roman"/>
          <w:color w:val="000000"/>
          <w:sz w:val="28"/>
          <w:szCs w:val="28"/>
        </w:rPr>
        <w:t xml:space="preserve"> Бюджетного кодекса Российской Федерации</w:t>
      </w:r>
      <w:r w:rsidR="00125D5D">
        <w:rPr>
          <w:rFonts w:ascii="Times New Roman" w:hAnsi="Times New Roman"/>
          <w:i/>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26. Верхние пределы муниципального внутреннего и внешнего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w:t>
      </w:r>
      <w:r w:rsidRPr="00956077">
        <w:rPr>
          <w:rFonts w:ascii="Times New Roman" w:hAnsi="Times New Roman"/>
          <w:spacing w:val="2"/>
          <w:sz w:val="28"/>
          <w:szCs w:val="28"/>
        </w:rPr>
        <w:lastRenderedPageBreak/>
        <w:t xml:space="preserve">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в соответствии с положениями статьи 107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27. Муниципальные заимствования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Муниципальные заимствования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осуществляются в соответствии с положениями статьи 103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Под муниципальными заимствованиями понимается привлечение от имени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заемных средств в бюджет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путем размещения муниципальных ценных бумаг и в форме кредитов, по которым возникают долговые обязательства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как заемщика.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w:t>
      </w:r>
      <w:r w:rsidR="00637A33" w:rsidRPr="00637A33">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w:t>
      </w:r>
      <w:r w:rsidR="009759F7">
        <w:rPr>
          <w:rFonts w:ascii="Times New Roman" w:hAnsi="Times New Roman"/>
          <w:sz w:val="28"/>
          <w:szCs w:val="28"/>
        </w:rPr>
        <w:t>Бодеевского</w:t>
      </w:r>
      <w:r w:rsidR="00637A33" w:rsidRPr="00637A33">
        <w:rPr>
          <w:rFonts w:ascii="Times New Roman" w:hAnsi="Times New Roman"/>
          <w:sz w:val="28"/>
          <w:szCs w:val="28"/>
        </w:rPr>
        <w:t xml:space="preserve"> сельского поселения, погашения долговых обязательств </w:t>
      </w:r>
      <w:r w:rsidR="009759F7">
        <w:rPr>
          <w:rFonts w:ascii="Times New Roman" w:hAnsi="Times New Roman"/>
          <w:sz w:val="28"/>
          <w:szCs w:val="28"/>
        </w:rPr>
        <w:t>Бодеевского</w:t>
      </w:r>
      <w:r w:rsidR="00637A33" w:rsidRPr="00637A33">
        <w:rPr>
          <w:rFonts w:ascii="Times New Roman" w:hAnsi="Times New Roman"/>
          <w:sz w:val="28"/>
          <w:szCs w:val="28"/>
        </w:rPr>
        <w:t xml:space="preserve"> сельского поселения, пополнения в течение финансового года </w:t>
      </w:r>
      <w:r w:rsidR="00637A33" w:rsidRPr="00637A33">
        <w:rPr>
          <w:rStyle w:val="a9"/>
          <w:rFonts w:ascii="Times New Roman" w:hAnsi="Times New Roman"/>
          <w:i w:val="0"/>
          <w:sz w:val="28"/>
          <w:szCs w:val="28"/>
        </w:rPr>
        <w:t>остатка</w:t>
      </w:r>
      <w:r w:rsidR="00637A33" w:rsidRPr="00637A33">
        <w:rPr>
          <w:rFonts w:ascii="Times New Roman" w:hAnsi="Times New Roman"/>
          <w:i/>
          <w:sz w:val="28"/>
          <w:szCs w:val="28"/>
        </w:rPr>
        <w:t xml:space="preserve"> </w:t>
      </w:r>
      <w:r w:rsidR="00637A33" w:rsidRPr="00637A33">
        <w:rPr>
          <w:rFonts w:ascii="Times New Roman" w:hAnsi="Times New Roman"/>
          <w:sz w:val="28"/>
          <w:szCs w:val="28"/>
        </w:rPr>
        <w:t xml:space="preserve">средств на </w:t>
      </w:r>
      <w:r w:rsidR="00637A33" w:rsidRPr="00637A33">
        <w:rPr>
          <w:rStyle w:val="a9"/>
          <w:rFonts w:ascii="Times New Roman" w:hAnsi="Times New Roman"/>
          <w:i w:val="0"/>
          <w:sz w:val="28"/>
          <w:szCs w:val="28"/>
        </w:rPr>
        <w:t>едином счете</w:t>
      </w:r>
      <w:r w:rsidR="00637A33" w:rsidRPr="00637A33">
        <w:rPr>
          <w:rFonts w:ascii="Times New Roman" w:hAnsi="Times New Roman"/>
          <w:sz w:val="28"/>
          <w:szCs w:val="28"/>
        </w:rPr>
        <w:t xml:space="preserve"> бюджета </w:t>
      </w:r>
      <w:r w:rsidR="009759F7">
        <w:rPr>
          <w:rFonts w:ascii="Times New Roman" w:hAnsi="Times New Roman"/>
          <w:sz w:val="28"/>
          <w:szCs w:val="28"/>
        </w:rPr>
        <w:t>Бодеевского</w:t>
      </w:r>
      <w:r w:rsidR="00637A33" w:rsidRPr="00637A33">
        <w:rPr>
          <w:rFonts w:ascii="Times New Roman" w:hAnsi="Times New Roman"/>
          <w:sz w:val="28"/>
          <w:szCs w:val="28"/>
        </w:rPr>
        <w:t xml:space="preserve"> сельского поселения, а также </w:t>
      </w:r>
      <w:r w:rsidR="00637A33" w:rsidRPr="00637A33">
        <w:rPr>
          <w:rStyle w:val="a9"/>
          <w:rFonts w:ascii="Times New Roman" w:hAnsi="Times New Roman"/>
          <w:i w:val="0"/>
          <w:sz w:val="28"/>
          <w:szCs w:val="28"/>
        </w:rPr>
        <w:t xml:space="preserve">в целях предоставления бюджетных кредитов бюджету </w:t>
      </w:r>
      <w:r w:rsidR="009759F7">
        <w:rPr>
          <w:rStyle w:val="a9"/>
          <w:rFonts w:ascii="Times New Roman" w:hAnsi="Times New Roman"/>
          <w:i w:val="0"/>
          <w:sz w:val="28"/>
          <w:szCs w:val="28"/>
        </w:rPr>
        <w:t>Бодеевского</w:t>
      </w:r>
      <w:r w:rsidR="00637A33" w:rsidRPr="00637A33">
        <w:rPr>
          <w:rStyle w:val="a9"/>
          <w:rFonts w:ascii="Times New Roman" w:hAnsi="Times New Roman"/>
          <w:i w:val="0"/>
          <w:sz w:val="28"/>
          <w:szCs w:val="28"/>
        </w:rPr>
        <w:t xml:space="preserve"> сельского поселения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Право осуществления муниципальных заимствований от имени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соответствии с Бюджетным кодексом Российской Федерации </w:t>
      </w:r>
      <w:proofErr w:type="gramStart"/>
      <w:r w:rsidRPr="00956077">
        <w:rPr>
          <w:rFonts w:ascii="Times New Roman" w:hAnsi="Times New Roman"/>
          <w:spacing w:val="2"/>
          <w:sz w:val="28"/>
          <w:szCs w:val="28"/>
        </w:rPr>
        <w:t>и  принадлежит</w:t>
      </w:r>
      <w:proofErr w:type="gramEnd"/>
      <w:r w:rsidRPr="00956077">
        <w:rPr>
          <w:rFonts w:ascii="Times New Roman" w:hAnsi="Times New Roman"/>
          <w:spacing w:val="2"/>
          <w:sz w:val="28"/>
          <w:szCs w:val="28"/>
        </w:rPr>
        <w:t xml:space="preserve"> администрации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Предельный объем заимствований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текущем финансовом году определяется с учетом положений статей 103, 104, 106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28. Программа муниципальных внутренних заимствований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Программа муниципальных внутренних заимствований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w:t>
      </w:r>
      <w:r w:rsidRPr="00956077">
        <w:rPr>
          <w:rFonts w:ascii="Times New Roman" w:hAnsi="Times New Roman"/>
          <w:spacing w:val="2"/>
          <w:sz w:val="28"/>
          <w:szCs w:val="28"/>
        </w:rPr>
        <w:lastRenderedPageBreak/>
        <w:t>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внутренних заимствований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Проведение в соответствии с положениями статьи 105 Бюджетного кодекса Российской Федерации реструктуризации муниципального внутреннего долга не отражается в программе муниципальных внутренних заимствований.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29. Программа муниципальных внешних заимствований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представляет собой перечень бюджетных кредитов, привлекаемых в бюджет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в соответствии со статьей 108.4 Бюджетного кодекса Российской Федерации и является приложением к решению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30. Отражение в бюджете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Отражение в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31. Предоставление муниципальных гарантий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Порядок, условия предоставления и исполнения муниципальных гарантий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осуществляются в соответствии с положениями статей 115, 115.1, 115.2, 115.3, 117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32. Программа муниципальных гарантий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w:t>
      </w:r>
      <w:proofErr w:type="gramStart"/>
      <w:r w:rsidRPr="00956077">
        <w:rPr>
          <w:rFonts w:ascii="Times New Roman" w:hAnsi="Times New Roman"/>
          <w:b/>
          <w:spacing w:val="2"/>
          <w:sz w:val="28"/>
          <w:szCs w:val="28"/>
        </w:rPr>
        <w:t>поселения  в</w:t>
      </w:r>
      <w:proofErr w:type="gramEnd"/>
      <w:r w:rsidRPr="00956077">
        <w:rPr>
          <w:rFonts w:ascii="Times New Roman" w:hAnsi="Times New Roman"/>
          <w:b/>
          <w:spacing w:val="2"/>
          <w:sz w:val="28"/>
          <w:szCs w:val="28"/>
        </w:rPr>
        <w:t xml:space="preserve"> валюте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33. Программа муниципальных гарантий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w:t>
      </w:r>
      <w:proofErr w:type="gramStart"/>
      <w:r w:rsidRPr="00956077">
        <w:rPr>
          <w:rFonts w:ascii="Times New Roman" w:hAnsi="Times New Roman"/>
          <w:b/>
          <w:spacing w:val="2"/>
          <w:sz w:val="28"/>
          <w:szCs w:val="28"/>
        </w:rPr>
        <w:t>поселения  в</w:t>
      </w:r>
      <w:proofErr w:type="gramEnd"/>
      <w:r w:rsidRPr="00956077">
        <w:rPr>
          <w:rFonts w:ascii="Times New Roman" w:hAnsi="Times New Roman"/>
          <w:b/>
          <w:spacing w:val="2"/>
          <w:sz w:val="28"/>
          <w:szCs w:val="28"/>
        </w:rPr>
        <w:t xml:space="preserve">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иностранной валюте составляется с учетом положений статьи 108.3 Бюджетного кодекса Российской Федерации и является приложением к решению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Pr="00125D5D" w:rsidRDefault="00125D5D" w:rsidP="00125D5D">
      <w:pPr>
        <w:pStyle w:val="a3"/>
        <w:ind w:firstLine="708"/>
        <w:jc w:val="both"/>
        <w:rPr>
          <w:sz w:val="28"/>
          <w:szCs w:val="28"/>
        </w:rPr>
      </w:pPr>
      <w:r w:rsidRPr="00125D5D">
        <w:rPr>
          <w:rStyle w:val="s106"/>
          <w:b/>
          <w:color w:val="000000"/>
          <w:sz w:val="28"/>
          <w:szCs w:val="28"/>
        </w:rPr>
        <w:t>Статья 34.</w:t>
      </w:r>
      <w:r w:rsidRPr="00125D5D">
        <w:rPr>
          <w:b/>
          <w:sz w:val="28"/>
          <w:szCs w:val="28"/>
        </w:rPr>
        <w:t xml:space="preserve"> </w:t>
      </w:r>
      <w:r w:rsidRPr="00125D5D">
        <w:rPr>
          <w:rStyle w:val="a9"/>
          <w:b/>
          <w:i w:val="0"/>
          <w:color w:val="000000"/>
          <w:sz w:val="28"/>
          <w:szCs w:val="28"/>
        </w:rPr>
        <w:t>Размещение</w:t>
      </w:r>
      <w:r w:rsidRPr="00125D5D">
        <w:rPr>
          <w:b/>
          <w:i/>
          <w:sz w:val="28"/>
          <w:szCs w:val="28"/>
        </w:rPr>
        <w:t xml:space="preserve"> </w:t>
      </w:r>
      <w:r w:rsidRPr="00125D5D">
        <w:rPr>
          <w:b/>
          <w:sz w:val="28"/>
          <w:szCs w:val="28"/>
        </w:rPr>
        <w:t xml:space="preserve">муниципальных ценных бумаг </w:t>
      </w:r>
      <w:r w:rsidR="009759F7">
        <w:rPr>
          <w:b/>
          <w:sz w:val="28"/>
          <w:szCs w:val="28"/>
        </w:rPr>
        <w:t>Бодеевского</w:t>
      </w:r>
      <w:r w:rsidRPr="00125D5D">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Предельные объемы </w:t>
      </w:r>
      <w:r w:rsidRPr="00125D5D">
        <w:rPr>
          <w:rStyle w:val="a9"/>
          <w:i w:val="0"/>
          <w:color w:val="000000"/>
          <w:sz w:val="28"/>
          <w:szCs w:val="28"/>
        </w:rPr>
        <w:t>размещения</w:t>
      </w:r>
      <w:r w:rsidRPr="00125D5D">
        <w:rPr>
          <w:i/>
          <w:sz w:val="28"/>
          <w:szCs w:val="28"/>
        </w:rPr>
        <w:t xml:space="preserve"> </w:t>
      </w:r>
      <w:r w:rsidRPr="00125D5D">
        <w:rPr>
          <w:sz w:val="28"/>
          <w:szCs w:val="28"/>
        </w:rPr>
        <w:t>муниципальных ценных бумаг по номинальной стоимости на очередной финансовый год и каждый год планового периода устанавливаются Советом народных депутатов в соответствии с положениями статьи 114 Бюджетного кодекса Российской Федерации.</w:t>
      </w:r>
    </w:p>
    <w:p w:rsidR="00125D5D" w:rsidRDefault="00125D5D" w:rsidP="00125D5D">
      <w:pPr>
        <w:ind w:firstLine="708"/>
        <w:jc w:val="both"/>
        <w:textAlignment w:val="baseline"/>
        <w:rPr>
          <w:rFonts w:ascii="Times New Roman" w:hAnsi="Times New Roman"/>
          <w:sz w:val="28"/>
          <w:szCs w:val="28"/>
        </w:rPr>
      </w:pPr>
      <w:r w:rsidRPr="00125D5D">
        <w:rPr>
          <w:rFonts w:ascii="Times New Roman" w:hAnsi="Times New Roman"/>
          <w:sz w:val="28"/>
          <w:szCs w:val="28"/>
        </w:rPr>
        <w:t>2. Процедура эмиссии и обращения муниципальных ценных бумаг осуществляется в соответствии с положениями главы 14.1 Бюджетного кодекса Российской Федерации</w:t>
      </w:r>
      <w:r>
        <w:rPr>
          <w:rFonts w:ascii="Times New Roman" w:hAnsi="Times New Roman"/>
          <w:sz w:val="28"/>
          <w:szCs w:val="28"/>
        </w:rPr>
        <w:t>.</w:t>
      </w:r>
    </w:p>
    <w:p w:rsidR="007B3465" w:rsidRPr="00956077" w:rsidRDefault="007B3465" w:rsidP="00125D5D">
      <w:pPr>
        <w:jc w:val="both"/>
        <w:textAlignment w:val="baseline"/>
        <w:rPr>
          <w:rFonts w:ascii="Times New Roman" w:hAnsi="Times New Roman"/>
          <w:b/>
          <w:spacing w:val="2"/>
          <w:sz w:val="28"/>
          <w:szCs w:val="28"/>
        </w:rPr>
      </w:pPr>
      <w:r w:rsidRPr="00125D5D">
        <w:rPr>
          <w:rFonts w:ascii="Times New Roman" w:hAnsi="Times New Roman"/>
          <w:spacing w:val="2"/>
          <w:sz w:val="28"/>
          <w:szCs w:val="28"/>
        </w:rPr>
        <w:br/>
      </w:r>
      <w:r w:rsidRPr="00956077">
        <w:rPr>
          <w:rFonts w:ascii="Times New Roman" w:hAnsi="Times New Roman"/>
          <w:b/>
          <w:spacing w:val="2"/>
          <w:sz w:val="28"/>
          <w:szCs w:val="28"/>
        </w:rPr>
        <w:t xml:space="preserve">Раздел 4. Порядок составления проекта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jc w:val="center"/>
        <w:textAlignment w:val="baseline"/>
        <w:rPr>
          <w:rFonts w:ascii="Times New Roman" w:hAnsi="Times New Roman"/>
          <w:b/>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35. Общие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Проект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составляется на основе прогноза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целях финансового обеспечения расходных обязательств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 соответствии с соглашением по передаче полномочий непосредственное составление проекта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осуществляет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3. В целях своевременного и качественного составления проекта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централизованная бухгалтерия имеет право получать необходимые сведения от администрации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а также от иных органов государственной власти, органов местного самоуправления.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Проект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составляется и утверждается в форме решения Совета народных депутатов сроком на три года - очередной финансовый год и плановый период. Финансовый год соответствует календарному году и длится с 1 января по 31 декабря.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В случае снижения в соответствии с ожидаемыми итогами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текущем финансовом году прогнозируемого на текущий финансовый год общего объема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более чем на 15 процентов по сравнению с объемом указанных доходов, предусмотренным решением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При внесении Совет народных депутатов проекта решения о внесении изменений в решение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текущий финансовый год и плановый период, предусматривающего признание утратившими силу положений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плановом периоде не представляется.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Решение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Решение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подлежит официальному опубликованию не позднее 1</w:t>
      </w:r>
      <w:r w:rsidR="00257241">
        <w:rPr>
          <w:rFonts w:ascii="Times New Roman" w:hAnsi="Times New Roman"/>
          <w:spacing w:val="2"/>
          <w:sz w:val="28"/>
          <w:szCs w:val="28"/>
        </w:rPr>
        <w:t>5</w:t>
      </w:r>
      <w:r w:rsidRPr="00956077">
        <w:rPr>
          <w:rFonts w:ascii="Times New Roman" w:hAnsi="Times New Roman"/>
          <w:spacing w:val="2"/>
          <w:sz w:val="28"/>
          <w:szCs w:val="28"/>
        </w:rPr>
        <w:t xml:space="preserve"> дней после его подписания в установленном порядке.</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36. Долгосрочное бюджетное планирование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Долгосрочное бюджетное планирование осуществляется путем формирования бюджетного прогноза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долгосрочный период в соответствии с положениями статьи 170.1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Порядок разработки и утверждения, период действия, а также требования к составу и содержанию бюджетного прогноза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долгосрочный период устанавливаются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 соблюдением требований Бюджетного кодекса Российской Федерации.</w:t>
      </w:r>
    </w:p>
    <w:p w:rsidR="001D7B0D" w:rsidRPr="001D7B0D" w:rsidRDefault="007B3465" w:rsidP="007B3465">
      <w:pPr>
        <w:spacing w:line="315" w:lineRule="atLeast"/>
        <w:ind w:firstLine="708"/>
        <w:jc w:val="both"/>
        <w:textAlignment w:val="baseline"/>
        <w:rPr>
          <w:rFonts w:ascii="Times New Roman" w:hAnsi="Times New Roman"/>
          <w:spacing w:val="2"/>
          <w:sz w:val="28"/>
          <w:szCs w:val="28"/>
        </w:rPr>
      </w:pPr>
      <w:r w:rsidRPr="00125D5D">
        <w:rPr>
          <w:rFonts w:ascii="Times New Roman" w:hAnsi="Times New Roman"/>
          <w:spacing w:val="2"/>
          <w:sz w:val="28"/>
          <w:szCs w:val="28"/>
        </w:rPr>
        <w:lastRenderedPageBreak/>
        <w:t>3.</w:t>
      </w:r>
      <w:r w:rsidRPr="00125D5D">
        <w:rPr>
          <w:rFonts w:ascii="Times New Roman" w:hAnsi="Times New Roman"/>
          <w:i/>
          <w:spacing w:val="2"/>
          <w:sz w:val="28"/>
          <w:szCs w:val="28"/>
        </w:rPr>
        <w:t xml:space="preserve"> </w:t>
      </w:r>
      <w:r w:rsidR="001D7B0D">
        <w:rPr>
          <w:rFonts w:ascii="Times New Roman" w:hAnsi="Times New Roman"/>
          <w:i/>
          <w:spacing w:val="2"/>
          <w:sz w:val="28"/>
          <w:szCs w:val="28"/>
        </w:rPr>
        <w:t xml:space="preserve">    </w:t>
      </w:r>
      <w:r w:rsidR="001D7B0D">
        <w:rPr>
          <w:rFonts w:ascii="Times New Roman" w:hAnsi="Times New Roman"/>
          <w:spacing w:val="2"/>
          <w:sz w:val="28"/>
          <w:szCs w:val="28"/>
        </w:rPr>
        <w:t>Утратил силу.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Бюдже</w:t>
      </w:r>
      <w:r w:rsidR="006F6190">
        <w:rPr>
          <w:rFonts w:ascii="Times New Roman" w:hAnsi="Times New Roman"/>
          <w:spacing w:val="2"/>
          <w:sz w:val="28"/>
          <w:szCs w:val="28"/>
        </w:rPr>
        <w:t xml:space="preserve">тный прогноз (изменения бюджетного прогноза) </w:t>
      </w:r>
      <w:r w:rsidR="009759F7">
        <w:rPr>
          <w:rFonts w:ascii="Times New Roman" w:hAnsi="Times New Roman"/>
          <w:spacing w:val="2"/>
          <w:sz w:val="28"/>
          <w:szCs w:val="28"/>
        </w:rPr>
        <w:t>Бодеевского</w:t>
      </w:r>
      <w:r w:rsidR="006F6190">
        <w:rPr>
          <w:rFonts w:ascii="Times New Roman" w:hAnsi="Times New Roman"/>
          <w:spacing w:val="2"/>
          <w:sz w:val="28"/>
          <w:szCs w:val="28"/>
        </w:rPr>
        <w:t xml:space="preserve"> сельского поселения на долгосрочный период </w:t>
      </w:r>
      <w:proofErr w:type="gramStart"/>
      <w:r w:rsidR="006F6190">
        <w:rPr>
          <w:rFonts w:ascii="Times New Roman" w:hAnsi="Times New Roman"/>
          <w:spacing w:val="2"/>
          <w:sz w:val="28"/>
          <w:szCs w:val="28"/>
        </w:rPr>
        <w:t xml:space="preserve">утверждается </w:t>
      </w:r>
      <w:r w:rsidRPr="00956077">
        <w:rPr>
          <w:rFonts w:ascii="Times New Roman" w:hAnsi="Times New Roman"/>
          <w:spacing w:val="2"/>
          <w:sz w:val="28"/>
          <w:szCs w:val="28"/>
        </w:rPr>
        <w:t xml:space="preserve"> администрацией</w:t>
      </w:r>
      <w:proofErr w:type="gramEnd"/>
      <w:r w:rsidRPr="00956077">
        <w:rPr>
          <w:rFonts w:ascii="Times New Roman" w:hAnsi="Times New Roman"/>
          <w:spacing w:val="2"/>
          <w:sz w:val="28"/>
          <w:szCs w:val="28"/>
        </w:rPr>
        <w:t xml:space="preserve">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срок, не превышающий двух месяцев со дня официального опубликования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37. Основы составления проекта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проекта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основывается на:</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37A33" w:rsidRPr="00637A33" w:rsidRDefault="00637A33" w:rsidP="00637A33">
      <w:pPr>
        <w:pStyle w:val="a3"/>
        <w:ind w:firstLine="708"/>
        <w:jc w:val="both"/>
        <w:rPr>
          <w:sz w:val="28"/>
          <w:szCs w:val="28"/>
        </w:rPr>
      </w:pPr>
      <w:r>
        <w:rPr>
          <w:color w:val="000000"/>
          <w:sz w:val="28"/>
          <w:szCs w:val="28"/>
        </w:rPr>
        <w:t xml:space="preserve">- </w:t>
      </w:r>
      <w:r w:rsidRPr="00E531F3">
        <w:rPr>
          <w:color w:val="000000"/>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прогнозе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основных направлениях бюджетной и налоговой политики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муниципальных программах (проектах муниципальных программ, проектах изменений указанных программ)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бюджетном прогнозе (проекте бюджетного прогноза, проекте изменений бюджетного прогноза)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долгосрочный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Проект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составляется в порядке и в сроки, определяемые правовым актом администрации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соответствии с требованиями Бюджетного кодекса Российской Федерации и настоящего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38. Прогноз социально-экономического развития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Прогноз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разрабатывается на период не менее трех лет.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Прогноз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ежегодно разрабатывается в порядке, установленном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Прогноз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одобряется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w:t>
      </w:r>
      <w:r w:rsidRPr="00956077">
        <w:rPr>
          <w:rFonts w:ascii="Times New Roman" w:hAnsi="Times New Roman"/>
          <w:spacing w:val="2"/>
          <w:sz w:val="28"/>
          <w:szCs w:val="28"/>
        </w:rPr>
        <w:lastRenderedPageBreak/>
        <w:t xml:space="preserve">поселения одновременно с принятием решения о внесении проекта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Прогноз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приводится</w:t>
      </w:r>
      <w:proofErr w:type="gramEnd"/>
      <w:r w:rsidRPr="00956077">
        <w:rPr>
          <w:rFonts w:ascii="Times New Roman" w:hAnsi="Times New Roman"/>
          <w:spacing w:val="2"/>
          <w:sz w:val="28"/>
          <w:szCs w:val="28"/>
        </w:rPr>
        <w:t xml:space="preserve">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Изменение прогноза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ходе составления или рассмотрения проекта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влечет за собой изменение основных характеристик проекта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Разработка прогноза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осуществляется администраци</w:t>
      </w:r>
      <w:r w:rsidR="00E51C74">
        <w:rPr>
          <w:rFonts w:ascii="Times New Roman" w:hAnsi="Times New Roman"/>
          <w:spacing w:val="2"/>
          <w:sz w:val="28"/>
          <w:szCs w:val="28"/>
        </w:rPr>
        <w:t>ей</w:t>
      </w:r>
      <w:r w:rsidRPr="00956077">
        <w:rPr>
          <w:rFonts w:ascii="Times New Roman" w:hAnsi="Times New Roman"/>
          <w:spacing w:val="2"/>
          <w:sz w:val="28"/>
          <w:szCs w:val="28"/>
        </w:rPr>
        <w:t xml:space="preserve">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В целях формирования бюджетного прогноза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долгосрочный период в порядке, установленном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Default="00125D5D" w:rsidP="00125D5D">
      <w:pPr>
        <w:pStyle w:val="a3"/>
        <w:spacing w:line="360" w:lineRule="auto"/>
        <w:ind w:firstLine="708"/>
        <w:jc w:val="both"/>
        <w:rPr>
          <w:b/>
          <w:sz w:val="28"/>
          <w:szCs w:val="28"/>
        </w:rPr>
      </w:pPr>
      <w:r w:rsidRPr="00F953D2">
        <w:rPr>
          <w:rStyle w:val="s106"/>
          <w:b/>
          <w:color w:val="000000"/>
          <w:sz w:val="28"/>
          <w:szCs w:val="28"/>
        </w:rPr>
        <w:t>Статья 39</w:t>
      </w:r>
      <w:r w:rsidRPr="00F953D2">
        <w:rPr>
          <w:b/>
          <w:sz w:val="28"/>
          <w:szCs w:val="28"/>
        </w:rPr>
        <w:t xml:space="preserve">. Прогнозирование доходов бюджета </w:t>
      </w:r>
      <w:r w:rsidR="009759F7">
        <w:rPr>
          <w:b/>
          <w:sz w:val="28"/>
          <w:szCs w:val="28"/>
        </w:rPr>
        <w:t>Бодеевского</w:t>
      </w:r>
      <w:r w:rsidRPr="00F953D2">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Доходы бюджета </w:t>
      </w:r>
      <w:r w:rsidR="009759F7">
        <w:rPr>
          <w:sz w:val="28"/>
          <w:szCs w:val="28"/>
        </w:rPr>
        <w:t>Бодеевского</w:t>
      </w:r>
      <w:r w:rsidRPr="00125D5D">
        <w:rPr>
          <w:sz w:val="28"/>
          <w:szCs w:val="28"/>
        </w:rPr>
        <w:t xml:space="preserve"> сельского поселения прогнозируются на основе прогноза социально-экономического развития </w:t>
      </w:r>
      <w:r w:rsidR="009759F7">
        <w:rPr>
          <w:sz w:val="28"/>
          <w:szCs w:val="28"/>
        </w:rPr>
        <w:t>Бодеевского</w:t>
      </w:r>
      <w:r w:rsidRPr="00125D5D">
        <w:rPr>
          <w:sz w:val="28"/>
          <w:szCs w:val="28"/>
        </w:rPr>
        <w:t xml:space="preserve"> сельского поселения</w:t>
      </w:r>
      <w:r w:rsidRPr="00125D5D">
        <w:rPr>
          <w:rStyle w:val="a9"/>
          <w:color w:val="000000"/>
          <w:sz w:val="28"/>
          <w:szCs w:val="28"/>
        </w:rPr>
        <w:t>,</w:t>
      </w:r>
      <w:r w:rsidRPr="00125D5D">
        <w:rPr>
          <w:sz w:val="28"/>
          <w:szCs w:val="28"/>
        </w:rPr>
        <w:t xml:space="preserve"> действующего на день внесения проекта решения о бюджете в Совет народных депутатов</w:t>
      </w:r>
      <w:r w:rsidRPr="00125D5D">
        <w:rPr>
          <w:rStyle w:val="a9"/>
          <w:color w:val="000000"/>
          <w:sz w:val="28"/>
          <w:szCs w:val="28"/>
        </w:rPr>
        <w:t xml:space="preserve">, </w:t>
      </w:r>
      <w:r w:rsidRPr="00125D5D">
        <w:rPr>
          <w:rStyle w:val="a9"/>
          <w:i w:val="0"/>
          <w:color w:val="000000"/>
          <w:sz w:val="28"/>
          <w:szCs w:val="28"/>
        </w:rPr>
        <w:t>а также принятого на указанную дату и вступающего в силу в очередном финансовом году и плановом период</w:t>
      </w:r>
      <w:r w:rsidRPr="00125D5D">
        <w:rPr>
          <w:rStyle w:val="a9"/>
          <w:color w:val="000000"/>
          <w:sz w:val="28"/>
          <w:szCs w:val="28"/>
        </w:rPr>
        <w:t>е</w:t>
      </w:r>
      <w:r w:rsidRPr="00125D5D">
        <w:rPr>
          <w:sz w:val="28"/>
          <w:szCs w:val="28"/>
        </w:rPr>
        <w:t xml:space="preserve"> законодательства о налогах и сборах и бюджетного законодательства Российской Федерации </w:t>
      </w:r>
      <w:r w:rsidRPr="00125D5D">
        <w:rPr>
          <w:rStyle w:val="a9"/>
          <w:color w:val="000000"/>
          <w:sz w:val="28"/>
          <w:szCs w:val="28"/>
        </w:rPr>
        <w:t>и</w:t>
      </w:r>
      <w:r w:rsidRPr="00125D5D">
        <w:rPr>
          <w:sz w:val="28"/>
          <w:szCs w:val="28"/>
        </w:rPr>
        <w:t xml:space="preserve"> законодательства Российской Федерации, законов Воронежской области и нормативных правовых актов </w:t>
      </w:r>
      <w:r w:rsidR="009759F7">
        <w:rPr>
          <w:sz w:val="28"/>
          <w:szCs w:val="28"/>
        </w:rPr>
        <w:t>Бодеевского</w:t>
      </w:r>
      <w:r w:rsidRPr="00125D5D">
        <w:rPr>
          <w:sz w:val="28"/>
          <w:szCs w:val="28"/>
        </w:rPr>
        <w:t xml:space="preserve"> сельского поселения, устанавливающих неналоговые доходы бюджета </w:t>
      </w:r>
      <w:r w:rsidR="009759F7">
        <w:rPr>
          <w:sz w:val="28"/>
          <w:szCs w:val="28"/>
        </w:rPr>
        <w:t>Бодеевского</w:t>
      </w:r>
      <w:r w:rsidRPr="00125D5D">
        <w:rPr>
          <w:sz w:val="28"/>
          <w:szCs w:val="28"/>
        </w:rPr>
        <w:t xml:space="preserve"> сельского поселения.</w:t>
      </w:r>
    </w:p>
    <w:p w:rsidR="007B3465" w:rsidRPr="00125D5D" w:rsidRDefault="00125D5D" w:rsidP="00125D5D">
      <w:pPr>
        <w:ind w:firstLine="708"/>
        <w:jc w:val="both"/>
        <w:textAlignment w:val="baseline"/>
        <w:rPr>
          <w:rStyle w:val="a9"/>
          <w:rFonts w:ascii="Times New Roman" w:hAnsi="Times New Roman"/>
          <w:i w:val="0"/>
          <w:color w:val="000000"/>
          <w:sz w:val="28"/>
          <w:szCs w:val="28"/>
        </w:rPr>
      </w:pPr>
      <w:r w:rsidRPr="00125D5D">
        <w:rPr>
          <w:rFonts w:ascii="Times New Roman" w:hAnsi="Times New Roman"/>
          <w:sz w:val="28"/>
          <w:szCs w:val="28"/>
        </w:rPr>
        <w:t xml:space="preserve">2. </w:t>
      </w:r>
      <w:r w:rsidRPr="00125D5D">
        <w:rPr>
          <w:rStyle w:val="a9"/>
          <w:rFonts w:ascii="Times New Roman" w:hAnsi="Times New Roman"/>
          <w:i w:val="0"/>
          <w:color w:val="000000"/>
          <w:sz w:val="28"/>
          <w:szCs w:val="28"/>
        </w:rPr>
        <w:t>Положения федеральных законов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законов Воронежской области</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нормативных правовых актов</w:t>
      </w:r>
      <w:r w:rsidRPr="00125D5D">
        <w:rPr>
          <w:rFonts w:ascii="Times New Roman" w:hAnsi="Times New Roman"/>
          <w:i/>
          <w:sz w:val="28"/>
          <w:szCs w:val="28"/>
        </w:rPr>
        <w:t xml:space="preserve"> </w:t>
      </w:r>
      <w:r w:rsidR="009759F7">
        <w:rPr>
          <w:rFonts w:ascii="Times New Roman" w:hAnsi="Times New Roman"/>
          <w:sz w:val="28"/>
          <w:szCs w:val="28"/>
        </w:rPr>
        <w:t>Бодеевского</w:t>
      </w:r>
      <w:r w:rsidRPr="00125D5D">
        <w:rPr>
          <w:rFonts w:ascii="Times New Roman" w:hAnsi="Times New Roman"/>
          <w:sz w:val="28"/>
          <w:szCs w:val="28"/>
        </w:rPr>
        <w:t xml:space="preserve"> сельского поселения</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приводящих</w:t>
      </w:r>
      <w:r w:rsidRPr="00125D5D">
        <w:rPr>
          <w:rFonts w:ascii="Times New Roman" w:hAnsi="Times New Roman"/>
          <w:sz w:val="28"/>
          <w:szCs w:val="28"/>
        </w:rPr>
        <w:t xml:space="preserve"> к изменению </w:t>
      </w:r>
      <w:r w:rsidRPr="00125D5D">
        <w:rPr>
          <w:rStyle w:val="a9"/>
          <w:rFonts w:ascii="Times New Roman" w:hAnsi="Times New Roman"/>
          <w:i w:val="0"/>
          <w:color w:val="000000"/>
          <w:sz w:val="28"/>
          <w:szCs w:val="28"/>
        </w:rPr>
        <w:t>общего объема</w:t>
      </w:r>
      <w:r w:rsidRPr="00125D5D">
        <w:rPr>
          <w:rFonts w:ascii="Times New Roman" w:hAnsi="Times New Roman"/>
          <w:sz w:val="28"/>
          <w:szCs w:val="28"/>
        </w:rPr>
        <w:t xml:space="preserve"> доходов бюджета </w:t>
      </w:r>
      <w:r w:rsidR="009759F7">
        <w:rPr>
          <w:rFonts w:ascii="Times New Roman" w:hAnsi="Times New Roman"/>
          <w:sz w:val="28"/>
          <w:szCs w:val="28"/>
        </w:rPr>
        <w:t>Бодеевского</w:t>
      </w:r>
      <w:r w:rsidRPr="00125D5D">
        <w:rPr>
          <w:rFonts w:ascii="Times New Roman" w:hAnsi="Times New Roman"/>
          <w:sz w:val="28"/>
          <w:szCs w:val="28"/>
        </w:rPr>
        <w:t xml:space="preserve"> сельского поселения </w:t>
      </w:r>
      <w:r w:rsidRPr="00125D5D">
        <w:rPr>
          <w:rStyle w:val="a9"/>
          <w:rFonts w:ascii="Times New Roman" w:hAnsi="Times New Roman"/>
          <w:i w:val="0"/>
          <w:color w:val="000000"/>
          <w:sz w:val="28"/>
          <w:szCs w:val="28"/>
        </w:rPr>
        <w:t xml:space="preserve">и принятых после внесения проекта решения о бюджете </w:t>
      </w:r>
      <w:r w:rsidR="009759F7">
        <w:rPr>
          <w:rStyle w:val="a9"/>
          <w:rFonts w:ascii="Times New Roman" w:hAnsi="Times New Roman"/>
          <w:i w:val="0"/>
          <w:color w:val="000000"/>
          <w:sz w:val="28"/>
          <w:szCs w:val="28"/>
        </w:rPr>
        <w:t>Бодеевского</w:t>
      </w:r>
      <w:r w:rsidRPr="00125D5D">
        <w:rPr>
          <w:rStyle w:val="a9"/>
          <w:rFonts w:ascii="Times New Roman" w:hAnsi="Times New Roman"/>
          <w:i w:val="0"/>
          <w:color w:val="000000"/>
          <w:sz w:val="28"/>
          <w:szCs w:val="28"/>
        </w:rPr>
        <w:t xml:space="preserve"> сельского поселения на рассмотрение в Совет народных депутатов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учитываются</w:t>
      </w:r>
      <w:r w:rsidRPr="00125D5D">
        <w:rPr>
          <w:rFonts w:ascii="Times New Roman" w:hAnsi="Times New Roman"/>
          <w:sz w:val="28"/>
          <w:szCs w:val="28"/>
        </w:rPr>
        <w:t xml:space="preserve"> в очередном финансовом году </w:t>
      </w:r>
      <w:r w:rsidRPr="00125D5D">
        <w:rPr>
          <w:rStyle w:val="a9"/>
          <w:rFonts w:ascii="Times New Roman" w:hAnsi="Times New Roman"/>
          <w:i w:val="0"/>
          <w:color w:val="000000"/>
          <w:sz w:val="28"/>
          <w:szCs w:val="28"/>
        </w:rPr>
        <w:t>при внесении изменений</w:t>
      </w:r>
      <w:r w:rsidRPr="00125D5D">
        <w:rPr>
          <w:rFonts w:ascii="Times New Roman" w:hAnsi="Times New Roman"/>
          <w:i/>
          <w:sz w:val="28"/>
          <w:szCs w:val="28"/>
        </w:rPr>
        <w:t xml:space="preserve"> </w:t>
      </w:r>
      <w:r w:rsidRPr="00125D5D">
        <w:rPr>
          <w:rFonts w:ascii="Times New Roman" w:hAnsi="Times New Roman"/>
          <w:sz w:val="28"/>
          <w:szCs w:val="28"/>
        </w:rPr>
        <w:t>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бюджет</w:t>
      </w:r>
      <w:r w:rsidRPr="00125D5D">
        <w:rPr>
          <w:rFonts w:ascii="Times New Roman" w:hAnsi="Times New Roman"/>
          <w:sz w:val="28"/>
          <w:szCs w:val="28"/>
        </w:rPr>
        <w:t xml:space="preserve"> </w:t>
      </w:r>
      <w:r w:rsidR="009759F7">
        <w:rPr>
          <w:rFonts w:ascii="Times New Roman" w:hAnsi="Times New Roman"/>
          <w:sz w:val="28"/>
          <w:szCs w:val="28"/>
        </w:rPr>
        <w:t>Бодеевского</w:t>
      </w:r>
      <w:r w:rsidRPr="00125D5D">
        <w:rPr>
          <w:rFonts w:ascii="Times New Roman" w:hAnsi="Times New Roman"/>
          <w:sz w:val="28"/>
          <w:szCs w:val="28"/>
        </w:rPr>
        <w:t xml:space="preserve"> сельского поселения на </w:t>
      </w:r>
      <w:r w:rsidRPr="00F532E2">
        <w:rPr>
          <w:rStyle w:val="a9"/>
          <w:rFonts w:ascii="Times New Roman" w:hAnsi="Times New Roman"/>
          <w:i w:val="0"/>
          <w:color w:val="000000"/>
          <w:sz w:val="28"/>
          <w:szCs w:val="28"/>
        </w:rPr>
        <w:t>текущий</w:t>
      </w:r>
      <w:r w:rsidRPr="00125D5D">
        <w:rPr>
          <w:rFonts w:ascii="Times New Roman" w:hAnsi="Times New Roman"/>
          <w:sz w:val="28"/>
          <w:szCs w:val="28"/>
        </w:rPr>
        <w:t xml:space="preserve"> </w:t>
      </w:r>
      <w:r w:rsidRPr="00125D5D">
        <w:rPr>
          <w:rFonts w:ascii="Times New Roman" w:hAnsi="Times New Roman"/>
          <w:sz w:val="28"/>
          <w:szCs w:val="28"/>
        </w:rPr>
        <w:lastRenderedPageBreak/>
        <w:t xml:space="preserve">финансовый год и плановый период </w:t>
      </w:r>
      <w:r w:rsidRPr="00125D5D">
        <w:rPr>
          <w:rStyle w:val="a9"/>
          <w:rFonts w:ascii="Times New Roman" w:hAnsi="Times New Roman"/>
          <w:i w:val="0"/>
          <w:color w:val="000000"/>
          <w:sz w:val="28"/>
          <w:szCs w:val="28"/>
        </w:rPr>
        <w:t>в части показателей текущего финансового года.</w:t>
      </w:r>
    </w:p>
    <w:p w:rsidR="00125D5D" w:rsidRPr="00125D5D" w:rsidRDefault="00125D5D" w:rsidP="00125D5D">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40. Планирование бюджетных ассигнований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Планирование бюджетных ассигнований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осуществляется в порядке и в соответствии с методикой, устанавливаемой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Планирование бюджетных ассигнований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осуществляется раздельно по бюджетным ассигнованиям на исполнение действующих и принимаемых обязательств в соответствии с положениями статьи 174.2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41. Перечень и оценка налоговых расходов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Перечень налоговых расходов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формируется</w:t>
      </w:r>
      <w:proofErr w:type="gramEnd"/>
      <w:r w:rsidRPr="00956077">
        <w:rPr>
          <w:rFonts w:ascii="Times New Roman" w:hAnsi="Times New Roman"/>
          <w:spacing w:val="2"/>
          <w:sz w:val="28"/>
          <w:szCs w:val="28"/>
        </w:rPr>
        <w:t xml:space="preserve"> в порядке, установленном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Оценка налоговых расходов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осуществляется</w:t>
      </w:r>
      <w:proofErr w:type="gramEnd"/>
      <w:r w:rsidRPr="00956077">
        <w:rPr>
          <w:rFonts w:ascii="Times New Roman" w:hAnsi="Times New Roman"/>
          <w:spacing w:val="2"/>
          <w:sz w:val="28"/>
          <w:szCs w:val="28"/>
        </w:rPr>
        <w:t xml:space="preserve"> ежегодно в порядке, установленном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 соблюдением общих требований, установленных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Результаты указанной оценки учитываются при формировании основных направлений бюджетной и налоговой политики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а также при проведении оценки эффективности реализации муниципальных программ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42. Муниципальные программы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Муниципальные программы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реализуются в соответствии с положениями статьи 179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43. Ведомственные целевые программы</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В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могут</w:t>
      </w:r>
      <w:proofErr w:type="gramEnd"/>
      <w:r w:rsidRPr="00956077">
        <w:rPr>
          <w:rFonts w:ascii="Times New Roman" w:hAnsi="Times New Roman"/>
          <w:spacing w:val="2"/>
          <w:sz w:val="28"/>
          <w:szCs w:val="28"/>
        </w:rPr>
        <w:t xml:space="preserve">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5. Порядок рассмотрения и принятия решения о бюджете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9"/>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44. Общие положения</w:t>
      </w:r>
    </w:p>
    <w:p w:rsidR="007B3465" w:rsidRPr="00956077" w:rsidRDefault="009A43A3" w:rsidP="009A43A3">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 xml:space="preserve">Решение о бюджете </w:t>
      </w:r>
      <w:r w:rsidR="009759F7">
        <w:rPr>
          <w:rFonts w:ascii="Times New Roman" w:hAnsi="Times New Roman"/>
          <w:spacing w:val="2"/>
          <w:sz w:val="28"/>
          <w:szCs w:val="28"/>
        </w:rPr>
        <w:t>Бодеевского</w:t>
      </w:r>
      <w:r w:rsidR="007B3465" w:rsidRPr="00956077">
        <w:rPr>
          <w:rFonts w:ascii="Times New Roman" w:hAnsi="Times New Roman"/>
          <w:spacing w:val="2"/>
          <w:sz w:val="28"/>
          <w:szCs w:val="28"/>
        </w:rPr>
        <w:t xml:space="preserve"> сельского поселения принимается ежегодно на заседании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Правом правотворческой инициативы в Совете народных депутатов при принятии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обладают депутаты Совета народных депутатов, глава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45. Состав показателей, представляемых для рассмотрения и утверждения в решении о бюджете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решении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должны содержаться основные характеристики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расходов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дефицит (профицит)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иные показатели, установленные Бюджетным кодексом Российской Федерации, муниципальными правовыми актами органов местного самоуправления (за исключением решения Совета народных депутатов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Решением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w:t>
      </w:r>
      <w:r w:rsidR="00637A33">
        <w:rPr>
          <w:rFonts w:ascii="Times New Roman" w:hAnsi="Times New Roman"/>
          <w:spacing w:val="2"/>
          <w:sz w:val="28"/>
          <w:szCs w:val="28"/>
        </w:rPr>
        <w:t>ельского поселения утверждаются:</w:t>
      </w:r>
    </w:p>
    <w:p w:rsidR="00637A33" w:rsidRPr="00637A33" w:rsidRDefault="00637A33" w:rsidP="00637A33">
      <w:pPr>
        <w:ind w:firstLine="708"/>
        <w:jc w:val="both"/>
        <w:rPr>
          <w:rFonts w:ascii="Times New Roman" w:hAnsi="Times New Roman"/>
          <w:i/>
          <w:sz w:val="28"/>
          <w:szCs w:val="28"/>
        </w:rPr>
      </w:pPr>
      <w:r w:rsidRPr="00637A33">
        <w:rPr>
          <w:rFonts w:ascii="Times New Roman" w:hAnsi="Times New Roman"/>
          <w:sz w:val="28"/>
          <w:szCs w:val="28"/>
        </w:rPr>
        <w:t>-</w:t>
      </w:r>
      <w:r w:rsidR="001D7B0D">
        <w:rPr>
          <w:rFonts w:ascii="Times New Roman" w:hAnsi="Times New Roman"/>
          <w:sz w:val="28"/>
          <w:szCs w:val="28"/>
        </w:rPr>
        <w:t xml:space="preserve">   утратил силу</w:t>
      </w:r>
      <w:r w:rsidRPr="00637A33">
        <w:rPr>
          <w:rStyle w:val="a9"/>
          <w:rFonts w:ascii="Times New Roman" w:hAnsi="Times New Roman"/>
          <w:i w:val="0"/>
          <w:sz w:val="28"/>
          <w:szCs w:val="28"/>
        </w:rPr>
        <w:t>;</w:t>
      </w:r>
    </w:p>
    <w:p w:rsidR="007B3465" w:rsidRPr="00637A33" w:rsidRDefault="007B3465" w:rsidP="00637A33">
      <w:pPr>
        <w:ind w:firstLine="708"/>
        <w:jc w:val="both"/>
        <w:rPr>
          <w:rFonts w:ascii="Times New Roman" w:hAnsi="Times New Roman"/>
          <w:i/>
          <w:sz w:val="28"/>
          <w:szCs w:val="28"/>
        </w:rPr>
      </w:pPr>
      <w:r w:rsidRPr="00637A33">
        <w:rPr>
          <w:rFonts w:ascii="Times New Roman" w:hAnsi="Times New Roman"/>
          <w:spacing w:val="2"/>
          <w:sz w:val="28"/>
          <w:szCs w:val="28"/>
        </w:rPr>
        <w:t>-</w:t>
      </w:r>
      <w:r w:rsidR="001D7B0D">
        <w:rPr>
          <w:rFonts w:ascii="Times New Roman" w:hAnsi="Times New Roman"/>
          <w:spacing w:val="2"/>
          <w:sz w:val="28"/>
          <w:szCs w:val="28"/>
        </w:rPr>
        <w:t xml:space="preserve">  </w:t>
      </w:r>
      <w:r w:rsidR="00637A33" w:rsidRPr="00637A33">
        <w:rPr>
          <w:rFonts w:ascii="Times New Roman" w:hAnsi="Times New Roman"/>
          <w:sz w:val="28"/>
          <w:szCs w:val="28"/>
        </w:rPr>
        <w:t xml:space="preserve"> </w:t>
      </w:r>
      <w:r w:rsidR="001D7B0D">
        <w:rPr>
          <w:rFonts w:ascii="Times New Roman" w:hAnsi="Times New Roman"/>
          <w:sz w:val="28"/>
          <w:szCs w:val="28"/>
        </w:rPr>
        <w:t>утратил силу</w:t>
      </w:r>
      <w:r w:rsidR="00637A33" w:rsidRPr="00637A33">
        <w:rPr>
          <w:rStyle w:val="a9"/>
          <w:rFonts w:ascii="Times New Roman" w:hAnsi="Times New Roman"/>
          <w:i w:val="0"/>
          <w:sz w:val="28"/>
          <w:szCs w:val="28"/>
        </w:rPr>
        <w:t>;</w:t>
      </w:r>
    </w:p>
    <w:p w:rsidR="007B3465" w:rsidRPr="001D7B0D"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r w:rsidR="001D7B0D" w:rsidRPr="001D7B0D">
        <w:rPr>
          <w:rFonts w:ascii="Times New Roman" w:hAnsi="Times New Roman"/>
          <w:color w:val="000000"/>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r w:rsidR="001D7B0D" w:rsidRPr="001D7B0D">
        <w:rPr>
          <w:rStyle w:val="a9"/>
          <w:rFonts w:ascii="Times New Roman" w:hAnsi="Times New Roman"/>
          <w:i w:val="0"/>
          <w:iCs w:val="0"/>
          <w:color w:val="000000"/>
          <w:sz w:val="28"/>
          <w:szCs w:val="28"/>
        </w:rPr>
        <w:t>видов</w:t>
      </w:r>
      <w:r w:rsidR="001D7B0D" w:rsidRPr="001D7B0D">
        <w:rPr>
          <w:rFonts w:ascii="Times New Roman" w:hAnsi="Times New Roman"/>
          <w:color w:val="000000"/>
          <w:sz w:val="28"/>
          <w:szCs w:val="28"/>
        </w:rPr>
        <w:t>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w:t>
      </w:r>
      <w:r w:rsidR="001D7B0D" w:rsidRPr="001D7B0D">
        <w:rPr>
          <w:rStyle w:val="a9"/>
          <w:rFonts w:ascii="Times New Roman" w:hAnsi="Times New Roman"/>
          <w:i w:val="0"/>
          <w:iCs w:val="0"/>
          <w:color w:val="000000"/>
          <w:sz w:val="28"/>
          <w:szCs w:val="28"/>
        </w:rPr>
        <w:t>и плановый период</w:t>
      </w:r>
      <w:r w:rsidRPr="001D7B0D">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ведомственная структура расходов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общий объем бюджетных ассигнований, направляемых на исполнение публичных нормативных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объем безвозмездных поступлений из других бюджетов бюджетной системы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rsidR="007B3465" w:rsidRPr="00571D72" w:rsidRDefault="007B3465" w:rsidP="00571D72">
      <w:pPr>
        <w:ind w:firstLine="708"/>
        <w:jc w:val="both"/>
        <w:textAlignment w:val="baseline"/>
        <w:rPr>
          <w:rFonts w:ascii="Times New Roman" w:hAnsi="Times New Roman"/>
          <w:spacing w:val="2"/>
          <w:sz w:val="28"/>
          <w:szCs w:val="28"/>
        </w:rPr>
      </w:pPr>
      <w:r w:rsidRPr="00571D72">
        <w:rPr>
          <w:rFonts w:ascii="Times New Roman" w:hAnsi="Times New Roman"/>
          <w:spacing w:val="2"/>
          <w:sz w:val="28"/>
          <w:szCs w:val="28"/>
        </w:rPr>
        <w:t>-</w:t>
      </w:r>
      <w:r w:rsidR="00571D72" w:rsidRPr="00571D72">
        <w:rPr>
          <w:rFonts w:ascii="Times New Roman" w:hAnsi="Times New Roman"/>
          <w:sz w:val="28"/>
          <w:szCs w:val="28"/>
        </w:rPr>
        <w:t xml:space="preserve"> источники финансирования дефицита бюджета </w:t>
      </w:r>
      <w:r w:rsidR="009759F7">
        <w:rPr>
          <w:rFonts w:ascii="Times New Roman" w:hAnsi="Times New Roman"/>
          <w:sz w:val="28"/>
          <w:szCs w:val="28"/>
        </w:rPr>
        <w:t>Бодеевского</w:t>
      </w:r>
      <w:r w:rsidR="00571D72" w:rsidRPr="00571D72">
        <w:rPr>
          <w:rFonts w:ascii="Times New Roman" w:hAnsi="Times New Roman"/>
          <w:sz w:val="28"/>
          <w:szCs w:val="28"/>
        </w:rPr>
        <w:t xml:space="preserve"> сельского поселения на очередной финансовый год и плановый период</w:t>
      </w:r>
      <w:r w:rsidRPr="00571D72">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внутренних заимствований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внешних заимствований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валюте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иностранной валюте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Проект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утверждается путем изменения параметров планового периода утвержденного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добавления к ним параметров второго года планового периода проекта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Изменение параметров планового периода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осуществляется в соответствии с настоящим Положением.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4. Решением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может быть предусмотрено использование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отдельным видам (подвидам) неналоговых доходов, предлагаемых к введению (отражению в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начиная с очередного финансового года, на цели, установленные решением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сверх соответствующих бюджетных ассигнований и (или) общего объема расходов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left="142" w:firstLine="566"/>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46. Документы и материалы, представляемые одновременно с проектом решения о бюджете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Одновременно с проектом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Совет народных депутатов представляются: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основные направления бюджетной и налоговой политики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предварительные итоги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за</w:t>
      </w:r>
      <w:proofErr w:type="gramEnd"/>
      <w:r w:rsidRPr="00956077">
        <w:rPr>
          <w:rFonts w:ascii="Times New Roman" w:hAnsi="Times New Roman"/>
          <w:spacing w:val="2"/>
          <w:sz w:val="28"/>
          <w:szCs w:val="28"/>
        </w:rPr>
        <w:t xml:space="preserve"> истекший период текущего финансового года и ожидаемые итоги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за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одобренный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 основных характеристик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(общий объем доходов, общий объем расходов, дефицит (профицит)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пояснительная записка к проекту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каждого года планового периода;</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паспорта (проекты изменений в паспорта) муниципальных программ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оценка ожидаемого исполнения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предложенные Советом народных депутатов, Контрольно-счетной палатой проекты бюджетных смет указанных органов, представляемых в случае возникновения разногласий с централизованной бухгалтерией в отношении указанных бюджетных смет;</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реестр источников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r w:rsidR="00AD00F7">
        <w:rPr>
          <w:rStyle w:val="a9"/>
          <w:rFonts w:ascii="Times New Roman" w:hAnsi="Times New Roman"/>
          <w:i w:val="0"/>
          <w:color w:val="000000"/>
          <w:sz w:val="28"/>
          <w:szCs w:val="28"/>
        </w:rPr>
        <w:t>утратил силу</w:t>
      </w:r>
      <w:r w:rsidRPr="00956077">
        <w:rPr>
          <w:rFonts w:ascii="Times New Roman" w:hAnsi="Times New Roman"/>
          <w:spacing w:val="2"/>
          <w:sz w:val="28"/>
          <w:szCs w:val="28"/>
        </w:rPr>
        <w:t>;</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документы и материалы.</w:t>
      </w:r>
    </w:p>
    <w:p w:rsidR="007B3465" w:rsidRPr="00956077" w:rsidRDefault="007B3465" w:rsidP="007B3465">
      <w:pPr>
        <w:spacing w:line="315" w:lineRule="atLeast"/>
        <w:ind w:firstLine="142"/>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 xml:space="preserve">Статья 47. Внесение проекта решения о бюджете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Внесение проекта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Совет народных депутатов осуществляется с соблюдением положений статьи 185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внесением проекта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Совет народных депутатов администрация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готовит правовой акт о назначении публичных слушаний по проекту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который подлежит официальному опубликованию одновременно с проектом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но не позднее чем за 5 рабочих дней до дня проведения публичных слушаний.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 результатам публичных слушаний по проекту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рабочий орган администрации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организации и проведению публичных слушаний в течение 5 рабочих дней составляет заключение о результатах публичных слушаний, которое п</w:t>
      </w:r>
      <w:r w:rsidR="00FF781A">
        <w:rPr>
          <w:rFonts w:ascii="Times New Roman" w:hAnsi="Times New Roman"/>
          <w:spacing w:val="2"/>
          <w:sz w:val="28"/>
          <w:szCs w:val="28"/>
        </w:rPr>
        <w:t>убликуется в газете «</w:t>
      </w:r>
      <w:r w:rsidR="00907073">
        <w:rPr>
          <w:rFonts w:ascii="Times New Roman" w:hAnsi="Times New Roman"/>
          <w:spacing w:val="2"/>
          <w:sz w:val="28"/>
          <w:szCs w:val="28"/>
        </w:rPr>
        <w:t>Бодеевс</w:t>
      </w:r>
      <w:r w:rsidR="00AF0CD4">
        <w:rPr>
          <w:rFonts w:ascii="Times New Roman" w:hAnsi="Times New Roman"/>
          <w:spacing w:val="2"/>
          <w:sz w:val="28"/>
          <w:szCs w:val="28"/>
        </w:rPr>
        <w:t>кий</w:t>
      </w:r>
      <w:r w:rsidRPr="00956077">
        <w:rPr>
          <w:rFonts w:ascii="Times New Roman" w:hAnsi="Times New Roman"/>
          <w:spacing w:val="2"/>
          <w:sz w:val="28"/>
          <w:szCs w:val="28"/>
        </w:rPr>
        <w:t xml:space="preserve">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48. Рассмотрение проекта решения о бюджете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течение 5 рабочих дней с момента внесения проекта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Совет народных депутатов, председатель Совета народных депутатов организует работу по рассмотрению проекта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направляя его депутатам и в постоянные комиссии Совета народных депутатов, а также в Контрольно-счетную палату на заключение.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Подготовленные замечания и предложения постоянных комиссий Совета народных депутатов, а также заключение Контрольно-счетной палаты в течение 5 рабочих дней после проведения публичных слушаний направляются в постоянную комиссию Совета народных депутатов по бюджету, муниципальной собственности и налоговой политике (далее по тексту - Комиссия) для обобщения.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отсутствия предложений и замечаний Комиссия принимает решение о принятии данного проекта.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направляет проект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сводное заключение Комиссии, а также другие документы и материалы, внесенные Совет народных депутатов главой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Совет народных 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4. В случае внесения предложений по увеличению доходной части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или изменению расходной части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указываются источники дополнительных доходов или статьи расходов, подлежащие изменению. Обобщенные Комиссией замечания и предложения в течение 5 рабочих дней направляются в администрацию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а также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Глава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организует доработку проекта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вносит уточненный проект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Совет народных депутатов не позднее 5 рабочих дней с момента получения обобщенных Комиссией замечаний и предложений.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Постоянные комиссии Совета народных депутатов и Контрольно-счетная палата рассматривают доработанный проект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течение 5 рабочих дней и представляют в Комиссию свои заключения.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Комиссия в течение 5 рабочих дней готовит сводное заключение по проекту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а также проект решения Совета народных депутатов о принятии проекта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либо о его отклонении.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8. В случае принятия уточненного проекта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направляет проект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сводное заключение Комиссии, а также другие документы и материалы, внесенные Совет народных депутатов главой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депутатам Совета народных 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9. В случае отклонения уточненного проекта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Комиссия принимает решение о создании согласительной комиссии, количественный и персональный состав согласительной комиссии утверждается решением Совета народных депутатов. Любой депутат Совета народных депутатов вправе присутствовать на заседании согласительной комиссии с правом совещательного голоса. Заседание согласительной комиссии правомочно, если на нем присутствуют более половины от общего числа ее членов. Решение согласительной комиссии принимается большинством голосов от присутствующих членов на заседании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10. Согласительная комиссия в течение 5 рабочих дней со дня принятия решения об отклонении проекта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вырабатывает согласованный вариант проекта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передает его в администрацию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11. Глава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течение 5 рабочих дней по окончании работы согласительной комиссии вносит на рассмотрение в Совет народных депутатов согласованный проект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 учетом решения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12. Совет Совета народных депутатов включает согласованный проект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повестку дня заседания Совета народных депутатов для рассмотрения и направляет его депутатам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13. При рассмотрении проекта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Совет народных </w:t>
      </w:r>
      <w:proofErr w:type="gramStart"/>
      <w:r w:rsidRPr="00956077">
        <w:rPr>
          <w:rFonts w:ascii="Times New Roman" w:hAnsi="Times New Roman"/>
          <w:spacing w:val="2"/>
          <w:sz w:val="28"/>
          <w:szCs w:val="28"/>
        </w:rPr>
        <w:t>депутатов  заслушивает</w:t>
      </w:r>
      <w:proofErr w:type="gramEnd"/>
      <w:r w:rsidRPr="00956077">
        <w:rPr>
          <w:rFonts w:ascii="Times New Roman" w:hAnsi="Times New Roman"/>
          <w:spacing w:val="2"/>
          <w:sz w:val="28"/>
          <w:szCs w:val="28"/>
        </w:rPr>
        <w:t xml:space="preserve"> доклад главы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обсуждает его концепцию и прогноз социально-экономического развития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основные направления бюджетной и налоговой политики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14. После принятия проекта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текст решения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направляется главе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для подписания и обнародования в соответствии с порядком, предусмотренным действующим законодательством.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15. Решение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очередной финансовый год вступает в силу с 1 января очередного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49. Временное управление бюджетом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случае если решение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50. Внесение изменений в решение о бюджете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по окончании периода временного управления бюджетом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Внесение изменений в решение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6. Исполнение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51. Основы исполнения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 Исполнение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обеспечивается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Организация исполнения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возлагается на администрацию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Исполнение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организуется на основе сводной бюджетной росписи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кассового плана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spacing w:val="2"/>
          <w:sz w:val="28"/>
          <w:szCs w:val="28"/>
        </w:rPr>
      </w:pPr>
      <w:r w:rsidRPr="00125D5D">
        <w:rPr>
          <w:rFonts w:ascii="Times New Roman" w:hAnsi="Times New Roman"/>
          <w:spacing w:val="2"/>
          <w:sz w:val="28"/>
          <w:szCs w:val="28"/>
        </w:rPr>
        <w:t xml:space="preserve">3. </w:t>
      </w:r>
      <w:r w:rsidR="00125D5D" w:rsidRPr="00125D5D">
        <w:rPr>
          <w:rStyle w:val="a9"/>
          <w:rFonts w:ascii="Times New Roman" w:hAnsi="Times New Roman"/>
          <w:i w:val="0"/>
          <w:color w:val="000000"/>
          <w:sz w:val="28"/>
          <w:szCs w:val="28"/>
        </w:rPr>
        <w:t>Казначейское</w:t>
      </w:r>
      <w:r w:rsidR="00125D5D" w:rsidRPr="00125D5D">
        <w:rPr>
          <w:rFonts w:ascii="Times New Roman" w:hAnsi="Times New Roman"/>
          <w:sz w:val="28"/>
          <w:szCs w:val="28"/>
        </w:rPr>
        <w:t xml:space="preserve"> обслуживание исполнения бюджета </w:t>
      </w:r>
      <w:r w:rsidR="009759F7">
        <w:rPr>
          <w:rFonts w:ascii="Times New Roman" w:hAnsi="Times New Roman"/>
          <w:sz w:val="28"/>
          <w:szCs w:val="28"/>
        </w:rPr>
        <w:t>Бодеевского</w:t>
      </w:r>
      <w:r w:rsidR="00125D5D" w:rsidRPr="00125D5D">
        <w:rPr>
          <w:rFonts w:ascii="Times New Roman" w:hAnsi="Times New Roman"/>
          <w:sz w:val="28"/>
          <w:szCs w:val="28"/>
        </w:rPr>
        <w:t xml:space="preserve"> сельского поселения осуществляется в соответствии со статьями 215.1 и </w:t>
      </w:r>
      <w:r w:rsidR="00125D5D" w:rsidRPr="00125D5D">
        <w:rPr>
          <w:rStyle w:val="a9"/>
          <w:rFonts w:ascii="Times New Roman" w:hAnsi="Times New Roman"/>
          <w:i w:val="0"/>
          <w:color w:val="000000"/>
          <w:sz w:val="28"/>
          <w:szCs w:val="28"/>
        </w:rPr>
        <w:t>242</w:t>
      </w:r>
      <w:r w:rsidR="00125D5D" w:rsidRPr="00125D5D">
        <w:rPr>
          <w:rFonts w:ascii="Times New Roman" w:hAnsi="Times New Roman"/>
          <w:i/>
          <w:color w:val="000000"/>
          <w:sz w:val="28"/>
          <w:szCs w:val="28"/>
        </w:rPr>
        <w:t>.</w:t>
      </w:r>
      <w:r w:rsidR="00125D5D" w:rsidRPr="00125D5D">
        <w:rPr>
          <w:rStyle w:val="a9"/>
          <w:rFonts w:ascii="Times New Roman" w:hAnsi="Times New Roman"/>
          <w:i w:val="0"/>
          <w:color w:val="000000"/>
          <w:sz w:val="28"/>
          <w:szCs w:val="28"/>
        </w:rPr>
        <w:t>15</w:t>
      </w:r>
      <w:r w:rsidR="00125D5D" w:rsidRPr="00125D5D">
        <w:rPr>
          <w:rFonts w:ascii="Times New Roman" w:hAnsi="Times New Roman"/>
          <w:i/>
          <w:color w:val="000000"/>
          <w:sz w:val="28"/>
          <w:szCs w:val="28"/>
        </w:rPr>
        <w:t xml:space="preserve"> </w:t>
      </w:r>
      <w:r w:rsidR="00125D5D" w:rsidRPr="00125D5D">
        <w:rPr>
          <w:rFonts w:ascii="Times New Roman" w:hAnsi="Times New Roman"/>
          <w:sz w:val="28"/>
          <w:szCs w:val="28"/>
        </w:rPr>
        <w:t>Бюджетного кодекса Российской Федерации</w:t>
      </w:r>
      <w:r w:rsidR="00125D5D">
        <w:rPr>
          <w:rFonts w:ascii="Times New Roman" w:hAnsi="Times New Roman"/>
          <w:spacing w:val="2"/>
          <w:sz w:val="28"/>
          <w:szCs w:val="28"/>
        </w:rPr>
        <w:t>;</w:t>
      </w:r>
    </w:p>
    <w:p w:rsidR="007B3465" w:rsidRPr="00866F1B" w:rsidRDefault="007B3465"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spacing w:val="2"/>
          <w:sz w:val="28"/>
          <w:szCs w:val="28"/>
        </w:rPr>
        <w:t xml:space="preserve">4. </w:t>
      </w:r>
      <w:r w:rsidR="00866F1B" w:rsidRPr="00866F1B">
        <w:rPr>
          <w:rStyle w:val="a9"/>
          <w:rFonts w:ascii="Times New Roman" w:hAnsi="Times New Roman"/>
          <w:i w:val="0"/>
          <w:color w:val="000000"/>
          <w:sz w:val="28"/>
          <w:szCs w:val="28"/>
        </w:rPr>
        <w:t xml:space="preserve">Казначейское обслуживание исполнения бюджета </w:t>
      </w:r>
      <w:r w:rsidR="009759F7">
        <w:rPr>
          <w:rStyle w:val="a9"/>
          <w:rFonts w:ascii="Times New Roman" w:hAnsi="Times New Roman"/>
          <w:i w:val="0"/>
          <w:color w:val="000000"/>
          <w:sz w:val="28"/>
          <w:szCs w:val="28"/>
        </w:rPr>
        <w:t>Бодеевского</w:t>
      </w:r>
      <w:r w:rsidR="00866F1B" w:rsidRPr="00866F1B">
        <w:rPr>
          <w:rStyle w:val="a9"/>
          <w:rFonts w:ascii="Times New Roman" w:hAnsi="Times New Roman"/>
          <w:i w:val="0"/>
          <w:color w:val="000000"/>
          <w:sz w:val="28"/>
          <w:szCs w:val="28"/>
        </w:rPr>
        <w:t xml:space="preserve"> сельского поселения осуществляется Управлением Федерального казначейства по Воронежской области</w:t>
      </w:r>
      <w:r w:rsidR="00866F1B" w:rsidRPr="00866F1B">
        <w:rPr>
          <w:rFonts w:ascii="Times New Roman" w:hAnsi="Times New Roman"/>
          <w:i/>
          <w:sz w:val="28"/>
          <w:szCs w:val="28"/>
        </w:rPr>
        <w:t xml:space="preserve"> </w:t>
      </w:r>
      <w:r w:rsidR="00866F1B" w:rsidRPr="00866F1B">
        <w:rPr>
          <w:rFonts w:ascii="Times New Roman" w:hAnsi="Times New Roman"/>
          <w:sz w:val="28"/>
          <w:szCs w:val="28"/>
        </w:rPr>
        <w:t xml:space="preserve">на едином счете бюджета </w:t>
      </w:r>
      <w:r w:rsidR="009759F7">
        <w:rPr>
          <w:rFonts w:ascii="Times New Roman" w:hAnsi="Times New Roman"/>
          <w:sz w:val="28"/>
          <w:szCs w:val="28"/>
        </w:rPr>
        <w:t>Бодеевского</w:t>
      </w:r>
      <w:r w:rsidR="00866F1B" w:rsidRPr="00866F1B">
        <w:rPr>
          <w:rFonts w:ascii="Times New Roman" w:hAnsi="Times New Roman"/>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через который осуществляются все операции по исполнению бюджета</w:t>
      </w:r>
      <w:r w:rsidRPr="00866F1B">
        <w:rPr>
          <w:rFonts w:ascii="Times New Roman" w:hAnsi="Times New Roman"/>
          <w:spacing w:val="2"/>
          <w:sz w:val="28"/>
          <w:szCs w:val="28"/>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Централизованная бухгалтерия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осуществляет платежи от имени получателей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866F1B" w:rsidRDefault="00866F1B" w:rsidP="007B3465">
      <w:pPr>
        <w:spacing w:line="315" w:lineRule="atLeast"/>
        <w:ind w:firstLine="708"/>
        <w:jc w:val="both"/>
        <w:textAlignment w:val="baseline"/>
        <w:rPr>
          <w:rStyle w:val="a9"/>
          <w:rFonts w:ascii="Times New Roman" w:hAnsi="Times New Roman"/>
          <w:i w:val="0"/>
          <w:color w:val="000000"/>
          <w:sz w:val="28"/>
          <w:szCs w:val="28"/>
        </w:rPr>
      </w:pPr>
      <w:r w:rsidRPr="00866F1B">
        <w:rPr>
          <w:rStyle w:val="a9"/>
          <w:rFonts w:ascii="Times New Roman" w:hAnsi="Times New Roman"/>
          <w:i w:val="0"/>
          <w:color w:val="000000"/>
          <w:sz w:val="28"/>
          <w:szCs w:val="28"/>
        </w:rPr>
        <w:t xml:space="preserve">6. Централизованная бухгалтерия, являющаяся прямым участником системы казначейских платежей, распоряжается денежными средствами на едином счете бюджета </w:t>
      </w:r>
      <w:r w:rsidR="009759F7">
        <w:rPr>
          <w:rStyle w:val="a9"/>
          <w:rFonts w:ascii="Times New Roman" w:hAnsi="Times New Roman"/>
          <w:i w:val="0"/>
          <w:color w:val="000000"/>
          <w:sz w:val="28"/>
          <w:szCs w:val="28"/>
        </w:rPr>
        <w:t>Бодеевского</w:t>
      </w:r>
      <w:r w:rsidRPr="00866F1B">
        <w:rPr>
          <w:rStyle w:val="a9"/>
          <w:rFonts w:ascii="Times New Roman" w:hAnsi="Times New Roman"/>
          <w:i w:val="0"/>
          <w:color w:val="000000"/>
          <w:sz w:val="28"/>
          <w:szCs w:val="28"/>
        </w:rPr>
        <w:t xml:space="preserve"> сельского поселения в соответствии с положениями бюджетного законодательства Российской Федерации</w:t>
      </w:r>
      <w:r>
        <w:rPr>
          <w:rStyle w:val="a9"/>
          <w:rFonts w:ascii="Times New Roman" w:hAnsi="Times New Roman"/>
          <w:i w:val="0"/>
          <w:color w:val="000000"/>
          <w:sz w:val="28"/>
          <w:szCs w:val="28"/>
        </w:rPr>
        <w:t>.</w:t>
      </w:r>
    </w:p>
    <w:p w:rsidR="00866F1B" w:rsidRPr="00866F1B" w:rsidRDefault="00866F1B"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52. Исполнение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по доходам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Исполнение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доходам осуществляется в соответствии со статьей 218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53. Сводная бюджетная роспись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сводной бюджетной росписи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устанавливается </w:t>
      </w:r>
      <w:r w:rsidR="005156D4">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5A330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Утверждение сводной бюджетной росписи бюджета сельского поселения и внесение изменений в нее осуществляются </w:t>
      </w:r>
      <w:r w:rsidR="0014701F">
        <w:rPr>
          <w:rFonts w:ascii="Times New Roman" w:hAnsi="Times New Roman"/>
          <w:spacing w:val="2"/>
          <w:sz w:val="28"/>
          <w:szCs w:val="28"/>
        </w:rPr>
        <w:t xml:space="preserve">главой </w:t>
      </w:r>
      <w:r w:rsidR="009759F7">
        <w:rPr>
          <w:rFonts w:ascii="Times New Roman" w:hAnsi="Times New Roman"/>
          <w:spacing w:val="2"/>
          <w:sz w:val="28"/>
          <w:szCs w:val="28"/>
        </w:rPr>
        <w:t>Бодеевского</w:t>
      </w:r>
      <w:r w:rsidR="0014701F">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Утвержденные показатели сводной бюджетной росписи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должны соответствовать решению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принятия решения о внесении изменений в решение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w:t>
      </w:r>
      <w:r w:rsidR="00E51C74">
        <w:rPr>
          <w:rFonts w:ascii="Times New Roman" w:hAnsi="Times New Roman"/>
          <w:spacing w:val="2"/>
          <w:sz w:val="28"/>
          <w:szCs w:val="28"/>
        </w:rPr>
        <w:t>централизованная бухгалтерия</w:t>
      </w:r>
      <w:r w:rsidRPr="00956077">
        <w:rPr>
          <w:rFonts w:ascii="Times New Roman" w:hAnsi="Times New Roman"/>
          <w:spacing w:val="2"/>
          <w:sz w:val="28"/>
          <w:szCs w:val="28"/>
        </w:rPr>
        <w:t xml:space="preserve"> </w:t>
      </w:r>
      <w:r w:rsidR="00E51C74">
        <w:rPr>
          <w:rFonts w:ascii="Times New Roman" w:hAnsi="Times New Roman"/>
          <w:spacing w:val="2"/>
          <w:sz w:val="28"/>
          <w:szCs w:val="28"/>
        </w:rPr>
        <w:t>вносит</w:t>
      </w:r>
      <w:r w:rsidRPr="00956077">
        <w:rPr>
          <w:rFonts w:ascii="Times New Roman" w:hAnsi="Times New Roman"/>
          <w:spacing w:val="2"/>
          <w:sz w:val="28"/>
          <w:szCs w:val="28"/>
        </w:rPr>
        <w:t xml:space="preserve"> соответствующие изменения в сводную бюджетную роспись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сводную бюджетную роспись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могут быть внесены изменения в соответ</w:t>
      </w:r>
      <w:r w:rsidR="00E51C74">
        <w:rPr>
          <w:rFonts w:ascii="Times New Roman" w:hAnsi="Times New Roman"/>
          <w:spacing w:val="2"/>
          <w:sz w:val="28"/>
          <w:szCs w:val="28"/>
        </w:rPr>
        <w:t xml:space="preserve">ствии с решениями </w:t>
      </w:r>
      <w:r w:rsidR="00BD3E9E">
        <w:rPr>
          <w:rFonts w:ascii="Times New Roman" w:hAnsi="Times New Roman"/>
          <w:spacing w:val="2"/>
          <w:sz w:val="28"/>
          <w:szCs w:val="28"/>
        </w:rPr>
        <w:t xml:space="preserve">главы </w:t>
      </w:r>
      <w:r w:rsidR="009759F7">
        <w:rPr>
          <w:rFonts w:ascii="Times New Roman" w:hAnsi="Times New Roman"/>
          <w:spacing w:val="2"/>
          <w:sz w:val="28"/>
          <w:szCs w:val="28"/>
        </w:rPr>
        <w:t>Бодеевского</w:t>
      </w:r>
      <w:r w:rsidR="00BD3E9E">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 xml:space="preserve"> без внесения изменений в решение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случаях, установленных статьей 217 Бюджетного кодекса Российской Федерации, и по дополнительным основаниям, предусмотренным решением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При изменении показателей сводной бюджетной росписи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не допускается.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Порядком составления и ведения сводной бюджетной росписи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предусматривается утверждение показателей сводной бюджетной росписи и лимитов бюджетных обязательств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главным распорядителям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разделам, подразделам,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программным направлениям деятельности), группам (группам и подгруппам) видов расходов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Порядком составления и ведения сводной бюджетной росписи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главных распорядителей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Утвержденные показатели сводной бюджетной росписи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расходам доводятся до главных распорядителей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Порядком составления и ведения сводной бюджетной росписи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могут устанавливаться предельные сроки внесения изменений в сводную бюджетную роспись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том числе дифференцированно по различным видам оснований, указанным в настоящей статье.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В сводную бюджетную роспись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включаются бюджетные ассигнования по источникам финансирования дефицита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кроме операций по управлению остатками средств на едином счете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866F1B" w:rsidRDefault="00866F1B" w:rsidP="00866F1B">
      <w:pPr>
        <w:pStyle w:val="a3"/>
        <w:spacing w:line="360" w:lineRule="auto"/>
        <w:ind w:firstLine="708"/>
        <w:jc w:val="both"/>
        <w:rPr>
          <w:rStyle w:val="a9"/>
          <w:b/>
          <w:i w:val="0"/>
          <w:iCs w:val="0"/>
          <w:sz w:val="28"/>
          <w:szCs w:val="28"/>
        </w:rPr>
      </w:pPr>
      <w:r w:rsidRPr="000274D7">
        <w:rPr>
          <w:rStyle w:val="a9"/>
          <w:b/>
          <w:i w:val="0"/>
          <w:iCs w:val="0"/>
          <w:sz w:val="28"/>
          <w:szCs w:val="28"/>
        </w:rPr>
        <w:t xml:space="preserve">Статья 54. Кассовый план бюджета </w:t>
      </w:r>
      <w:r w:rsidR="009759F7">
        <w:rPr>
          <w:rStyle w:val="a9"/>
          <w:b/>
          <w:i w:val="0"/>
          <w:iCs w:val="0"/>
          <w:sz w:val="28"/>
          <w:szCs w:val="28"/>
        </w:rPr>
        <w:t>Бодеевского</w:t>
      </w:r>
      <w:r w:rsidRPr="000274D7">
        <w:rPr>
          <w:rStyle w:val="a9"/>
          <w:b/>
          <w:i w:val="0"/>
          <w:iCs w:val="0"/>
          <w:sz w:val="28"/>
          <w:szCs w:val="28"/>
        </w:rPr>
        <w:t xml:space="preserve"> сельского поселения</w:t>
      </w:r>
    </w:p>
    <w:p w:rsidR="00866F1B" w:rsidRPr="00866F1B" w:rsidRDefault="00866F1B" w:rsidP="00866F1B">
      <w:pPr>
        <w:pStyle w:val="a3"/>
        <w:ind w:firstLine="708"/>
        <w:jc w:val="both"/>
        <w:rPr>
          <w:i/>
          <w:sz w:val="28"/>
          <w:szCs w:val="28"/>
        </w:rPr>
      </w:pPr>
      <w:r w:rsidRPr="00866F1B">
        <w:rPr>
          <w:sz w:val="28"/>
          <w:szCs w:val="28"/>
        </w:rPr>
        <w:t xml:space="preserve">1. Под кассовым планом бюджета </w:t>
      </w:r>
      <w:r w:rsidR="009759F7">
        <w:rPr>
          <w:sz w:val="28"/>
          <w:szCs w:val="28"/>
        </w:rPr>
        <w:t>Бодеевского</w:t>
      </w:r>
      <w:r w:rsidRPr="00866F1B">
        <w:rPr>
          <w:sz w:val="28"/>
          <w:szCs w:val="28"/>
        </w:rPr>
        <w:t xml:space="preserve"> сельского поселения понимается прогноз поступлений в бюджет </w:t>
      </w:r>
      <w:r w:rsidR="009759F7">
        <w:rPr>
          <w:sz w:val="28"/>
          <w:szCs w:val="28"/>
        </w:rPr>
        <w:t>Бодеевского</w:t>
      </w:r>
      <w:r w:rsidRPr="00866F1B">
        <w:rPr>
          <w:sz w:val="28"/>
          <w:szCs w:val="28"/>
        </w:rPr>
        <w:t xml:space="preserve"> сельского поселения и </w:t>
      </w:r>
      <w:r w:rsidRPr="00866F1B">
        <w:rPr>
          <w:rStyle w:val="a9"/>
          <w:i w:val="0"/>
          <w:color w:val="000000"/>
          <w:sz w:val="28"/>
          <w:szCs w:val="28"/>
        </w:rPr>
        <w:t>перечислений</w:t>
      </w:r>
      <w:r w:rsidRPr="00866F1B">
        <w:rPr>
          <w:sz w:val="28"/>
          <w:szCs w:val="28"/>
        </w:rPr>
        <w:t xml:space="preserve"> из бюджета </w:t>
      </w:r>
      <w:r w:rsidR="009759F7">
        <w:rPr>
          <w:sz w:val="28"/>
          <w:szCs w:val="28"/>
        </w:rPr>
        <w:t>Бодеевского</w:t>
      </w:r>
      <w:r w:rsidRPr="00866F1B">
        <w:rPr>
          <w:sz w:val="28"/>
          <w:szCs w:val="28"/>
        </w:rPr>
        <w:t xml:space="preserve"> сельского поселения в текущем финансовом году </w:t>
      </w:r>
      <w:r w:rsidRPr="00866F1B">
        <w:rPr>
          <w:rStyle w:val="a9"/>
          <w:i w:val="0"/>
          <w:color w:val="000000"/>
          <w:sz w:val="28"/>
          <w:szCs w:val="28"/>
        </w:rPr>
        <w:t>в целях определения прогнозного состояния единого счета</w:t>
      </w:r>
      <w:r w:rsidRPr="00866F1B">
        <w:rPr>
          <w:sz w:val="28"/>
          <w:szCs w:val="28"/>
        </w:rPr>
        <w:t xml:space="preserve"> бюджета </w:t>
      </w:r>
      <w:r w:rsidR="009759F7">
        <w:rPr>
          <w:sz w:val="28"/>
          <w:szCs w:val="28"/>
        </w:rPr>
        <w:t>Бодеевского</w:t>
      </w:r>
      <w:r w:rsidRPr="00866F1B">
        <w:rPr>
          <w:sz w:val="28"/>
          <w:szCs w:val="28"/>
        </w:rPr>
        <w:t xml:space="preserve"> сельского поселения</w:t>
      </w:r>
      <w:r w:rsidRPr="00866F1B">
        <w:rPr>
          <w:rStyle w:val="a9"/>
          <w:color w:val="000000"/>
          <w:sz w:val="28"/>
          <w:szCs w:val="28"/>
        </w:rPr>
        <w:t xml:space="preserve">, </w:t>
      </w:r>
      <w:r w:rsidRPr="00866F1B">
        <w:rPr>
          <w:rStyle w:val="a9"/>
          <w:i w:val="0"/>
          <w:color w:val="000000"/>
          <w:sz w:val="28"/>
          <w:szCs w:val="28"/>
        </w:rPr>
        <w:t>включая временный кассовый разрыв и объем временно свободных средств</w:t>
      </w:r>
      <w:r w:rsidRPr="00866F1B">
        <w:rPr>
          <w:i/>
          <w:sz w:val="28"/>
          <w:szCs w:val="28"/>
        </w:rPr>
        <w:t>.</w:t>
      </w:r>
    </w:p>
    <w:p w:rsidR="00866F1B" w:rsidRPr="00866F1B" w:rsidRDefault="00866F1B" w:rsidP="00866F1B">
      <w:pPr>
        <w:pStyle w:val="a3"/>
        <w:ind w:firstLine="708"/>
        <w:jc w:val="both"/>
        <w:rPr>
          <w:sz w:val="28"/>
          <w:szCs w:val="28"/>
        </w:rPr>
      </w:pPr>
      <w:r w:rsidRPr="00866F1B">
        <w:rPr>
          <w:sz w:val="28"/>
          <w:szCs w:val="28"/>
        </w:rPr>
        <w:t xml:space="preserve">2. Администрация </w:t>
      </w:r>
      <w:r w:rsidR="009759F7">
        <w:rPr>
          <w:sz w:val="28"/>
          <w:szCs w:val="28"/>
        </w:rPr>
        <w:t>Бодеевского</w:t>
      </w:r>
      <w:r w:rsidRPr="00866F1B">
        <w:rPr>
          <w:sz w:val="28"/>
          <w:szCs w:val="28"/>
        </w:rPr>
        <w:t xml:space="preserve"> сельского поселения устанавливает порядок составления и ведения кассового плана бюджета </w:t>
      </w:r>
      <w:r w:rsidR="009759F7">
        <w:rPr>
          <w:sz w:val="28"/>
          <w:szCs w:val="28"/>
        </w:rPr>
        <w:t>Бодеевского</w:t>
      </w:r>
      <w:r w:rsidRPr="00866F1B">
        <w:rPr>
          <w:sz w:val="28"/>
          <w:szCs w:val="28"/>
        </w:rPr>
        <w:t xml:space="preserve"> сельского поселения, а также состав и сроки представления главными распорядителями средств бюджета </w:t>
      </w:r>
      <w:r w:rsidR="009759F7">
        <w:rPr>
          <w:sz w:val="28"/>
          <w:szCs w:val="28"/>
        </w:rPr>
        <w:t>Бодеевского</w:t>
      </w:r>
      <w:r w:rsidRPr="00866F1B">
        <w:rPr>
          <w:sz w:val="28"/>
          <w:szCs w:val="28"/>
        </w:rPr>
        <w:t xml:space="preserve"> сельского поселения, главными администраторами доходов бюджета </w:t>
      </w:r>
      <w:r w:rsidR="009759F7">
        <w:rPr>
          <w:sz w:val="28"/>
          <w:szCs w:val="28"/>
        </w:rPr>
        <w:t>Бодеевского</w:t>
      </w:r>
      <w:r w:rsidRPr="00866F1B">
        <w:rPr>
          <w:sz w:val="28"/>
          <w:szCs w:val="28"/>
        </w:rPr>
        <w:t xml:space="preserve"> сельского поселения, главными администраторами источников финансирования дефицита бюджета </w:t>
      </w:r>
      <w:r w:rsidR="009759F7">
        <w:rPr>
          <w:sz w:val="28"/>
          <w:szCs w:val="28"/>
        </w:rPr>
        <w:t>Бодеевского</w:t>
      </w:r>
      <w:r w:rsidRPr="00866F1B">
        <w:rPr>
          <w:sz w:val="28"/>
          <w:szCs w:val="28"/>
        </w:rPr>
        <w:t xml:space="preserve"> сельского поселения, необходимых для составления и ведения кассового плана бюджета </w:t>
      </w:r>
      <w:r w:rsidR="009759F7">
        <w:rPr>
          <w:sz w:val="28"/>
          <w:szCs w:val="28"/>
        </w:rPr>
        <w:t>Бодеевского</w:t>
      </w:r>
      <w:r w:rsidRPr="00866F1B">
        <w:rPr>
          <w:sz w:val="28"/>
          <w:szCs w:val="28"/>
        </w:rPr>
        <w:t xml:space="preserve"> сельского поселения.</w:t>
      </w:r>
    </w:p>
    <w:p w:rsidR="007B3465" w:rsidRDefault="00866F1B" w:rsidP="00866F1B">
      <w:pPr>
        <w:ind w:firstLine="708"/>
        <w:jc w:val="both"/>
        <w:textAlignment w:val="baseline"/>
        <w:rPr>
          <w:rFonts w:ascii="Times New Roman" w:hAnsi="Times New Roman"/>
          <w:sz w:val="28"/>
          <w:szCs w:val="28"/>
        </w:rPr>
      </w:pPr>
      <w:r w:rsidRPr="00866F1B">
        <w:rPr>
          <w:rFonts w:ascii="Times New Roman" w:hAnsi="Times New Roman"/>
          <w:sz w:val="28"/>
          <w:szCs w:val="28"/>
        </w:rPr>
        <w:t xml:space="preserve">Составление и ведение кассового плана бюджета </w:t>
      </w:r>
      <w:r w:rsidR="009759F7">
        <w:rPr>
          <w:rFonts w:ascii="Times New Roman" w:hAnsi="Times New Roman"/>
          <w:sz w:val="28"/>
          <w:szCs w:val="28"/>
        </w:rPr>
        <w:t>Бодеевского</w:t>
      </w:r>
      <w:r w:rsidRPr="00866F1B">
        <w:rPr>
          <w:rFonts w:ascii="Times New Roman" w:hAnsi="Times New Roman"/>
          <w:sz w:val="28"/>
          <w:szCs w:val="28"/>
        </w:rPr>
        <w:t xml:space="preserve"> сельского поселения осуществляются централизованной бухгалтерией</w:t>
      </w:r>
      <w:r>
        <w:rPr>
          <w:rFonts w:ascii="Times New Roman" w:hAnsi="Times New Roman"/>
          <w:sz w:val="28"/>
          <w:szCs w:val="28"/>
        </w:rPr>
        <w:t>.</w:t>
      </w:r>
    </w:p>
    <w:p w:rsidR="00866F1B" w:rsidRPr="00866F1B" w:rsidRDefault="00866F1B" w:rsidP="00866F1B">
      <w:pPr>
        <w:ind w:firstLine="708"/>
        <w:jc w:val="both"/>
        <w:textAlignment w:val="baseline"/>
        <w:rPr>
          <w:rFonts w:ascii="Times New Roman" w:hAnsi="Times New Roman"/>
          <w:i/>
          <w:sz w:val="28"/>
          <w:szCs w:val="28"/>
        </w:rPr>
      </w:pPr>
    </w:p>
    <w:p w:rsidR="00866F1B" w:rsidRPr="00866F1B" w:rsidRDefault="00866F1B" w:rsidP="00866F1B">
      <w:pPr>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55. Исполнение бюджета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 по расходам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расходам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 с соблюдением требований статьи 219 Бюджетного кодекса Российской Федерации.</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866F1B" w:rsidRPr="00956077" w:rsidRDefault="00866F1B" w:rsidP="007B3465">
      <w:pPr>
        <w:spacing w:line="315" w:lineRule="atLeast"/>
        <w:ind w:firstLine="708"/>
        <w:jc w:val="both"/>
        <w:textAlignment w:val="baseline"/>
        <w:rPr>
          <w:rFonts w:ascii="Times New Roman" w:hAnsi="Times New Roman"/>
          <w:spacing w:val="2"/>
          <w:sz w:val="28"/>
          <w:szCs w:val="28"/>
        </w:rPr>
      </w:pPr>
    </w:p>
    <w:p w:rsidR="00571D72" w:rsidRPr="002D1259" w:rsidRDefault="00C41654" w:rsidP="00571D72">
      <w:pPr>
        <w:pStyle w:val="a3"/>
        <w:ind w:firstLine="708"/>
        <w:jc w:val="both"/>
        <w:rPr>
          <w:b/>
          <w:sz w:val="28"/>
          <w:szCs w:val="28"/>
        </w:rPr>
      </w:pPr>
      <w:r>
        <w:rPr>
          <w:b/>
          <w:sz w:val="28"/>
          <w:szCs w:val="28"/>
        </w:rPr>
        <w:lastRenderedPageBreak/>
        <w:t>Статья 56.</w:t>
      </w:r>
      <w:r w:rsidR="00571D72" w:rsidRPr="002D1259">
        <w:rPr>
          <w:b/>
          <w:sz w:val="28"/>
          <w:szCs w:val="28"/>
        </w:rPr>
        <w:t xml:space="preserve"> Казначейское обслуживание исполнения бюджета </w:t>
      </w:r>
      <w:r w:rsidR="009759F7">
        <w:rPr>
          <w:b/>
          <w:sz w:val="28"/>
          <w:szCs w:val="28"/>
        </w:rPr>
        <w:t>Бодеевского</w:t>
      </w:r>
      <w:r w:rsidR="00571D72" w:rsidRPr="002D1259">
        <w:rPr>
          <w:b/>
          <w:sz w:val="28"/>
          <w:szCs w:val="28"/>
        </w:rPr>
        <w:t xml:space="preserve"> сельского поселения</w:t>
      </w:r>
    </w:p>
    <w:p w:rsidR="00571D72" w:rsidRPr="002D1259" w:rsidRDefault="00571D72" w:rsidP="00571D72">
      <w:pPr>
        <w:pStyle w:val="a3"/>
        <w:ind w:firstLine="708"/>
        <w:jc w:val="both"/>
        <w:rPr>
          <w:b/>
          <w:sz w:val="28"/>
          <w:szCs w:val="28"/>
        </w:rPr>
      </w:pPr>
    </w:p>
    <w:p w:rsidR="00571D72" w:rsidRPr="002D1259" w:rsidRDefault="00571D72" w:rsidP="00571D72">
      <w:pPr>
        <w:pStyle w:val="a3"/>
        <w:ind w:firstLine="708"/>
        <w:jc w:val="both"/>
        <w:rPr>
          <w:sz w:val="28"/>
          <w:szCs w:val="28"/>
        </w:rPr>
      </w:pPr>
      <w:r w:rsidRPr="002D1259">
        <w:rPr>
          <w:sz w:val="28"/>
          <w:szCs w:val="28"/>
        </w:rPr>
        <w:t xml:space="preserve">Для казначейского обслуживания исполнения бюджета </w:t>
      </w:r>
      <w:r w:rsidR="009759F7">
        <w:rPr>
          <w:sz w:val="28"/>
          <w:szCs w:val="28"/>
        </w:rPr>
        <w:t>Бодеевского</w:t>
      </w:r>
      <w:r w:rsidRPr="002D1259">
        <w:rPr>
          <w:sz w:val="28"/>
          <w:szCs w:val="28"/>
        </w:rPr>
        <w:t xml:space="preserve"> сельского поселения в Управлении Федерального казначейства по Воронежской области открываются следующие виды казначейских счетов:</w:t>
      </w:r>
    </w:p>
    <w:p w:rsidR="00571D72" w:rsidRPr="002D1259" w:rsidRDefault="00571D72" w:rsidP="00571D72">
      <w:pPr>
        <w:pStyle w:val="a3"/>
        <w:ind w:firstLine="708"/>
        <w:jc w:val="both"/>
        <w:rPr>
          <w:sz w:val="28"/>
          <w:szCs w:val="28"/>
        </w:rPr>
      </w:pPr>
      <w:r w:rsidRPr="002D1259">
        <w:rPr>
          <w:sz w:val="28"/>
          <w:szCs w:val="28"/>
        </w:rPr>
        <w:t xml:space="preserve">- единый счет бюджета </w:t>
      </w:r>
      <w:r w:rsidR="009759F7">
        <w:rPr>
          <w:sz w:val="28"/>
          <w:szCs w:val="28"/>
        </w:rPr>
        <w:t>Бодеевского</w:t>
      </w:r>
      <w:r w:rsidRPr="002D1259">
        <w:rPr>
          <w:sz w:val="28"/>
          <w:szCs w:val="28"/>
        </w:rPr>
        <w:t xml:space="preserve"> сельского поселения;</w:t>
      </w:r>
    </w:p>
    <w:p w:rsidR="00571D72" w:rsidRPr="00166ED5" w:rsidRDefault="00571D72" w:rsidP="00571D72">
      <w:pPr>
        <w:pStyle w:val="a3"/>
        <w:ind w:firstLine="708"/>
        <w:jc w:val="both"/>
        <w:rPr>
          <w:color w:val="000000"/>
          <w:sz w:val="28"/>
          <w:szCs w:val="28"/>
        </w:rPr>
      </w:pPr>
      <w:r w:rsidRPr="00166ED5">
        <w:rPr>
          <w:color w:val="000000"/>
          <w:sz w:val="28"/>
          <w:szCs w:val="28"/>
        </w:rPr>
        <w:t>- казначейский счет для осуществления и отражения операций по учету и распределению поступлений;</w:t>
      </w:r>
    </w:p>
    <w:p w:rsidR="00571D72" w:rsidRPr="002D1259" w:rsidRDefault="00571D72" w:rsidP="00571D72">
      <w:pPr>
        <w:pStyle w:val="a3"/>
        <w:ind w:firstLine="708"/>
        <w:jc w:val="both"/>
        <w:rPr>
          <w:sz w:val="28"/>
          <w:szCs w:val="28"/>
        </w:rPr>
      </w:pPr>
      <w:r w:rsidRPr="00166ED5">
        <w:rPr>
          <w:color w:val="000000"/>
          <w:sz w:val="28"/>
          <w:szCs w:val="28"/>
        </w:rPr>
        <w:t>- казначейский счет для осуществления и отражения операций с денежными средствами, поступающими во</w:t>
      </w:r>
      <w:r w:rsidRPr="002D1259">
        <w:rPr>
          <w:sz w:val="28"/>
          <w:szCs w:val="28"/>
        </w:rPr>
        <w:t xml:space="preserve"> временное распоряжение;</w:t>
      </w:r>
    </w:p>
    <w:p w:rsidR="00571D72" w:rsidRPr="002D1259" w:rsidRDefault="00571D72" w:rsidP="00571D72">
      <w:pPr>
        <w:pStyle w:val="a3"/>
        <w:ind w:firstLine="708"/>
        <w:jc w:val="both"/>
        <w:rPr>
          <w:rStyle w:val="a9"/>
          <w:i w:val="0"/>
          <w:color w:val="000000"/>
          <w:sz w:val="28"/>
          <w:szCs w:val="28"/>
        </w:rPr>
      </w:pPr>
      <w:r w:rsidRPr="002D1259">
        <w:rPr>
          <w:sz w:val="28"/>
          <w:szCs w:val="28"/>
        </w:rPr>
        <w:t>- казначейский счет для осуществления и отражения операций с денежными средствами бюджетных и автономных учреждений</w:t>
      </w:r>
      <w:r w:rsidRPr="002D1259">
        <w:rPr>
          <w:rStyle w:val="a9"/>
          <w:i w:val="0"/>
          <w:color w:val="000000"/>
          <w:sz w:val="28"/>
          <w:szCs w:val="28"/>
        </w:rPr>
        <w:t>;</w:t>
      </w:r>
    </w:p>
    <w:p w:rsidR="00571D72" w:rsidRPr="002D1259" w:rsidRDefault="00571D72" w:rsidP="00571D72">
      <w:pPr>
        <w:pStyle w:val="a3"/>
        <w:ind w:firstLine="708"/>
        <w:jc w:val="both"/>
        <w:rPr>
          <w:sz w:val="28"/>
          <w:szCs w:val="28"/>
        </w:rPr>
      </w:pPr>
      <w:r>
        <w:rPr>
          <w:sz w:val="28"/>
          <w:szCs w:val="28"/>
        </w:rPr>
        <w:t xml:space="preserve">- казначейский счет для осуществления и отражения операций с денежными средствами получателей средств из бюджета </w:t>
      </w:r>
      <w:r w:rsidR="009759F7">
        <w:rPr>
          <w:sz w:val="28"/>
          <w:szCs w:val="28"/>
        </w:rPr>
        <w:t>Бодеевского</w:t>
      </w:r>
      <w:r>
        <w:rPr>
          <w:sz w:val="28"/>
          <w:szCs w:val="28"/>
        </w:rPr>
        <w:t xml:space="preserve"> сельского поселения;</w:t>
      </w:r>
    </w:p>
    <w:p w:rsidR="00571D72" w:rsidRPr="002D1259" w:rsidRDefault="00571D72" w:rsidP="00571D72">
      <w:pPr>
        <w:pStyle w:val="a3"/>
        <w:ind w:firstLine="708"/>
        <w:jc w:val="both"/>
        <w:rPr>
          <w:sz w:val="28"/>
          <w:szCs w:val="28"/>
        </w:rPr>
      </w:pPr>
      <w:r w:rsidRPr="002D1259">
        <w:rPr>
          <w:rStyle w:val="a9"/>
          <w:i w:val="0"/>
          <w:color w:val="000000"/>
          <w:sz w:val="28"/>
          <w:szCs w:val="28"/>
        </w:rPr>
        <w:t>- казначейский счет для осуществления и отражения операций с денежными средствами участников казначейского сопровождения</w:t>
      </w:r>
      <w:r w:rsidRPr="002D1259">
        <w:rPr>
          <w:sz w:val="28"/>
          <w:szCs w:val="28"/>
        </w:rPr>
        <w:t>.</w:t>
      </w:r>
    </w:p>
    <w:p w:rsidR="00571D72" w:rsidRPr="003A6C79" w:rsidRDefault="00571D72" w:rsidP="00571D72">
      <w:pPr>
        <w:pStyle w:val="a3"/>
        <w:ind w:firstLine="708"/>
        <w:jc w:val="both"/>
        <w:rPr>
          <w:sz w:val="28"/>
          <w:szCs w:val="28"/>
        </w:rPr>
      </w:pPr>
      <w:r w:rsidRPr="002D1259">
        <w:rPr>
          <w:sz w:val="28"/>
          <w:szCs w:val="28"/>
        </w:rPr>
        <w:t xml:space="preserve">На казначейских счетах учитываются денежные средства бюджета </w:t>
      </w:r>
      <w:r w:rsidR="009759F7">
        <w:rPr>
          <w:sz w:val="28"/>
          <w:szCs w:val="28"/>
        </w:rPr>
        <w:t>Бодеевского</w:t>
      </w:r>
      <w:r w:rsidRPr="002D1259">
        <w:rPr>
          <w:sz w:val="28"/>
          <w:szCs w:val="28"/>
        </w:rPr>
        <w:t xml:space="preserve"> сельского поселения, денежные средства, поступающие во временное распоряжение получателей бюджетных средств</w:t>
      </w:r>
      <w:r w:rsidRPr="002D1259">
        <w:rPr>
          <w:rStyle w:val="a9"/>
          <w:i w:val="0"/>
          <w:color w:val="000000"/>
          <w:sz w:val="28"/>
          <w:szCs w:val="28"/>
        </w:rPr>
        <w:t>,</w:t>
      </w:r>
      <w:r w:rsidRPr="002D1259">
        <w:rPr>
          <w:sz w:val="28"/>
          <w:szCs w:val="28"/>
        </w:rPr>
        <w:t xml:space="preserve"> денежные средства бюджетных и автономных учреждений, </w:t>
      </w:r>
      <w:r>
        <w:rPr>
          <w:sz w:val="28"/>
          <w:szCs w:val="28"/>
        </w:rPr>
        <w:t xml:space="preserve">денежные средства </w:t>
      </w:r>
      <w:proofErr w:type="gramStart"/>
      <w:r>
        <w:rPr>
          <w:sz w:val="28"/>
          <w:szCs w:val="28"/>
        </w:rPr>
        <w:t>получателей  средств</w:t>
      </w:r>
      <w:proofErr w:type="gramEnd"/>
      <w:r>
        <w:rPr>
          <w:sz w:val="28"/>
          <w:szCs w:val="28"/>
        </w:rPr>
        <w:t xml:space="preserve"> из бюджета  </w:t>
      </w:r>
      <w:r w:rsidR="009759F7">
        <w:rPr>
          <w:sz w:val="28"/>
          <w:szCs w:val="28"/>
        </w:rPr>
        <w:t>Бодеевского</w:t>
      </w:r>
      <w:r>
        <w:rPr>
          <w:sz w:val="28"/>
          <w:szCs w:val="28"/>
        </w:rPr>
        <w:t xml:space="preserve"> сельского поселения и участников казначейского сопровождения</w:t>
      </w:r>
      <w:r w:rsidRPr="003A6C79">
        <w:rPr>
          <w:rStyle w:val="a9"/>
          <w:color w:val="000000"/>
          <w:sz w:val="28"/>
          <w:szCs w:val="28"/>
        </w:rPr>
        <w:t>,</w:t>
      </w:r>
      <w:r w:rsidRPr="003A6C79">
        <w:rPr>
          <w:sz w:val="28"/>
          <w:szCs w:val="28"/>
        </w:rPr>
        <w:t xml:space="preserve"> лицевые счета которым открыты в </w:t>
      </w:r>
      <w:r>
        <w:rPr>
          <w:sz w:val="28"/>
          <w:szCs w:val="28"/>
        </w:rPr>
        <w:t>Управлении Федерального казначейства по Воронежской области</w:t>
      </w:r>
      <w:r w:rsidRPr="003A6C79">
        <w:rPr>
          <w:sz w:val="28"/>
          <w:szCs w:val="28"/>
        </w:rPr>
        <w:t>.</w:t>
      </w:r>
    </w:p>
    <w:p w:rsidR="00571D72" w:rsidRPr="003A6C79" w:rsidRDefault="00571D72" w:rsidP="00571D72">
      <w:pPr>
        <w:pStyle w:val="a3"/>
        <w:ind w:firstLine="708"/>
        <w:jc w:val="both"/>
        <w:rPr>
          <w:sz w:val="28"/>
          <w:szCs w:val="28"/>
        </w:rPr>
      </w:pPr>
      <w:r w:rsidRPr="003A6C79">
        <w:rPr>
          <w:sz w:val="28"/>
          <w:szCs w:val="28"/>
        </w:rPr>
        <w:t>Казначейский платеж осуществляется в пределах остатка денежных средств на соответствующем казначейском счете.</w:t>
      </w:r>
    </w:p>
    <w:p w:rsidR="00866F1B" w:rsidRPr="00866F1B" w:rsidRDefault="00866F1B" w:rsidP="00571D72">
      <w:pPr>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57</w:t>
      </w:r>
      <w:r w:rsidR="007B3465" w:rsidRPr="00956077">
        <w:rPr>
          <w:rFonts w:ascii="Times New Roman" w:hAnsi="Times New Roman"/>
          <w:b/>
          <w:spacing w:val="2"/>
          <w:sz w:val="28"/>
          <w:szCs w:val="28"/>
        </w:rPr>
        <w:t>. Бюджетная роспись</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бюджетных росписей главных распорядителей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включая внесение изменений в них, устанавливается </w:t>
      </w:r>
      <w:r w:rsidR="00580DB2">
        <w:rPr>
          <w:rFonts w:ascii="Times New Roman" w:hAnsi="Times New Roman"/>
          <w:spacing w:val="2"/>
          <w:sz w:val="28"/>
          <w:szCs w:val="28"/>
        </w:rPr>
        <w:t>централизованной бухгалтерией.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росписи главных распорядителей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составляются в соответствии с бюджетными ассигнованиями, утвержденными сводной бюджетной росписью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утвержденными централизованной бухгалтерией лимитами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Утверждение бюджетной росписи и внесение изменений в нее осуществляется главным распорядителем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Показатели бюджетной росписи по расходам доводятся до подведомственных распорядителей и (или) получателей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до начала очередного финансового года, </w:t>
      </w:r>
      <w:r w:rsidRPr="00956077">
        <w:rPr>
          <w:rFonts w:ascii="Times New Roman" w:hAnsi="Times New Roman"/>
          <w:spacing w:val="2"/>
          <w:sz w:val="28"/>
          <w:szCs w:val="28"/>
        </w:rPr>
        <w:lastRenderedPageBreak/>
        <w:t>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Порядок составления и ведения бюджетных росписей может устанавливать право или обязанность главного распорядителя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осуществлять детализацию утверждаемых лимитов бюджетных обязательств по подгруппам (подгруппам и элементам) видов расходов.</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Изменение показателей, утвержденных бюджетной росписью по расходам главного распорядителя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не допускается.</w:t>
      </w:r>
    </w:p>
    <w:p w:rsidR="00551A69" w:rsidRPr="001A2702" w:rsidRDefault="00551A69" w:rsidP="00551A69">
      <w:pPr>
        <w:shd w:val="clear" w:color="auto" w:fill="FFFFFF"/>
        <w:spacing w:line="290" w:lineRule="atLeast"/>
        <w:ind w:firstLine="540"/>
        <w:jc w:val="both"/>
        <w:rPr>
          <w:rFonts w:ascii="Times New Roman" w:hAnsi="Times New Roman"/>
          <w:color w:val="000000" w:themeColor="text1"/>
          <w:sz w:val="28"/>
          <w:szCs w:val="28"/>
        </w:rPr>
      </w:pPr>
      <w:r w:rsidRPr="00551A69">
        <w:rPr>
          <w:rFonts w:ascii="Times New Roman" w:hAnsi="Times New Roman"/>
          <w:color w:val="000000" w:themeColor="text1"/>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51A69" w:rsidRPr="00551A69" w:rsidRDefault="00551A69" w:rsidP="00551A69">
      <w:pPr>
        <w:rPr>
          <w:rFonts w:ascii="Times New Roman" w:hAnsi="Times New Roman"/>
          <w:color w:val="000000" w:themeColor="text1"/>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58</w:t>
      </w:r>
      <w:r w:rsidR="007B3465" w:rsidRPr="00956077">
        <w:rPr>
          <w:rFonts w:ascii="Times New Roman" w:hAnsi="Times New Roman"/>
          <w:b/>
          <w:spacing w:val="2"/>
          <w:sz w:val="28"/>
          <w:szCs w:val="28"/>
        </w:rPr>
        <w:t xml:space="preserve">. Исполнение бюджета </w:t>
      </w:r>
      <w:r w:rsidR="009759F7">
        <w:rPr>
          <w:rFonts w:ascii="Times New Roman" w:hAnsi="Times New Roman"/>
          <w:b/>
          <w:spacing w:val="2"/>
          <w:sz w:val="28"/>
          <w:szCs w:val="28"/>
        </w:rPr>
        <w:t>Бодеевского</w:t>
      </w:r>
      <w:r w:rsidR="007B3465" w:rsidRPr="00956077">
        <w:rPr>
          <w:rFonts w:ascii="Times New Roman" w:hAnsi="Times New Roman"/>
          <w:b/>
          <w:spacing w:val="2"/>
          <w:sz w:val="28"/>
          <w:szCs w:val="28"/>
        </w:rPr>
        <w:t xml:space="preserve"> сельского поселения по источникам финансирования дефицита бюджета </w:t>
      </w:r>
      <w:r w:rsidR="009759F7">
        <w:rPr>
          <w:rFonts w:ascii="Times New Roman" w:hAnsi="Times New Roman"/>
          <w:b/>
          <w:spacing w:val="2"/>
          <w:sz w:val="28"/>
          <w:szCs w:val="28"/>
        </w:rPr>
        <w:t>Бодеевского</w:t>
      </w:r>
      <w:r w:rsidR="007B3465" w:rsidRPr="00956077">
        <w:rPr>
          <w:rFonts w:ascii="Times New Roman" w:hAnsi="Times New Roman"/>
          <w:b/>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источникам финансирования дефицита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осуществляется главными администраторами источников финансирования дефицита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соответствии со сводной бюджетной росписью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за исключением операций по управлению остатками средств на едином счете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порядке, установленном </w:t>
      </w:r>
      <w:r w:rsidR="00580DB2">
        <w:rPr>
          <w:rFonts w:ascii="Times New Roman" w:hAnsi="Times New Roman"/>
          <w:spacing w:val="2"/>
          <w:sz w:val="28"/>
          <w:szCs w:val="28"/>
        </w:rPr>
        <w:t xml:space="preserve">администрацией </w:t>
      </w:r>
      <w:r w:rsidR="009759F7">
        <w:rPr>
          <w:rFonts w:ascii="Times New Roman" w:hAnsi="Times New Roman"/>
          <w:spacing w:val="2"/>
          <w:sz w:val="28"/>
          <w:szCs w:val="28"/>
        </w:rPr>
        <w:t>Бодеевского</w:t>
      </w:r>
      <w:r w:rsidR="00580DB2">
        <w:rPr>
          <w:rFonts w:ascii="Times New Roman" w:hAnsi="Times New Roman"/>
          <w:spacing w:val="2"/>
          <w:sz w:val="28"/>
          <w:szCs w:val="28"/>
        </w:rPr>
        <w:t xml:space="preserve"> сельского поселения </w:t>
      </w:r>
      <w:r w:rsidRPr="00956077">
        <w:rPr>
          <w:rFonts w:ascii="Times New Roman" w:hAnsi="Times New Roman"/>
          <w:spacing w:val="2"/>
          <w:sz w:val="28"/>
          <w:szCs w:val="28"/>
        </w:rPr>
        <w:t>в соответствии с положениями Бюджетного кодекса Российской Федерации.</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осуществляется в порядке, установленном администраци</w:t>
      </w:r>
      <w:r w:rsidR="00580DB2">
        <w:rPr>
          <w:rFonts w:ascii="Times New Roman" w:hAnsi="Times New Roman"/>
          <w:spacing w:val="2"/>
          <w:sz w:val="28"/>
          <w:szCs w:val="28"/>
        </w:rPr>
        <w:t>ей</w:t>
      </w:r>
      <w:r w:rsidRPr="00956077">
        <w:rPr>
          <w:rFonts w:ascii="Times New Roman" w:hAnsi="Times New Roman"/>
          <w:spacing w:val="2"/>
          <w:sz w:val="28"/>
          <w:szCs w:val="28"/>
        </w:rPr>
        <w:t xml:space="preserve">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F16386" w:rsidRDefault="00C41654" w:rsidP="007B3465">
      <w:pPr>
        <w:spacing w:after="225"/>
        <w:ind w:firstLine="708"/>
        <w:jc w:val="both"/>
        <w:textAlignment w:val="baseline"/>
        <w:outlineLvl w:val="3"/>
        <w:rPr>
          <w:rFonts w:ascii="Times New Roman" w:hAnsi="Times New Roman"/>
          <w:b/>
          <w:color w:val="000000" w:themeColor="text1"/>
          <w:spacing w:val="2"/>
          <w:sz w:val="28"/>
          <w:szCs w:val="28"/>
        </w:rPr>
      </w:pPr>
      <w:r>
        <w:rPr>
          <w:rFonts w:ascii="Times New Roman" w:hAnsi="Times New Roman"/>
          <w:b/>
          <w:color w:val="000000" w:themeColor="text1"/>
          <w:spacing w:val="2"/>
          <w:sz w:val="28"/>
          <w:szCs w:val="28"/>
        </w:rPr>
        <w:t>Статья 59</w:t>
      </w:r>
      <w:r w:rsidR="007B3465" w:rsidRPr="00F16386">
        <w:rPr>
          <w:rFonts w:ascii="Times New Roman" w:hAnsi="Times New Roman"/>
          <w:b/>
          <w:color w:val="000000" w:themeColor="text1"/>
          <w:spacing w:val="2"/>
          <w:sz w:val="28"/>
          <w:szCs w:val="28"/>
        </w:rPr>
        <w:t xml:space="preserve">. Лицевые счета для учета операций по исполнению бюджета </w:t>
      </w:r>
      <w:r w:rsidR="009759F7">
        <w:rPr>
          <w:rFonts w:ascii="Times New Roman" w:hAnsi="Times New Roman"/>
          <w:b/>
          <w:color w:val="000000" w:themeColor="text1"/>
          <w:spacing w:val="2"/>
          <w:sz w:val="28"/>
          <w:szCs w:val="28"/>
        </w:rPr>
        <w:t>Бодеевского</w:t>
      </w:r>
      <w:r w:rsidR="007B3465" w:rsidRPr="00F16386">
        <w:rPr>
          <w:rFonts w:ascii="Times New Roman" w:hAnsi="Times New Roman"/>
          <w:b/>
          <w:color w:val="000000" w:themeColor="text1"/>
          <w:spacing w:val="2"/>
          <w:sz w:val="28"/>
          <w:szCs w:val="28"/>
        </w:rPr>
        <w:t xml:space="preserve"> сельского поселения </w:t>
      </w:r>
    </w:p>
    <w:p w:rsidR="007B3465" w:rsidRPr="00866F1B" w:rsidRDefault="007B3465" w:rsidP="009A43A3">
      <w:pPr>
        <w:spacing w:line="315" w:lineRule="atLeast"/>
        <w:ind w:firstLine="708"/>
        <w:jc w:val="both"/>
        <w:textAlignment w:val="baseline"/>
        <w:rPr>
          <w:rFonts w:ascii="Times New Roman" w:hAnsi="Times New Roman"/>
          <w:color w:val="000000" w:themeColor="text1"/>
          <w:spacing w:val="2"/>
          <w:sz w:val="28"/>
          <w:szCs w:val="28"/>
        </w:rPr>
      </w:pPr>
      <w:r w:rsidRPr="00866F1B">
        <w:rPr>
          <w:rFonts w:ascii="Times New Roman" w:hAnsi="Times New Roman"/>
          <w:color w:val="000000" w:themeColor="text1"/>
          <w:spacing w:val="2"/>
          <w:sz w:val="28"/>
          <w:szCs w:val="28"/>
        </w:rPr>
        <w:t xml:space="preserve">1. </w:t>
      </w:r>
      <w:r w:rsidR="00866F1B" w:rsidRPr="00866F1B">
        <w:rPr>
          <w:rFonts w:ascii="Times New Roman" w:hAnsi="Times New Roman"/>
          <w:color w:val="000000"/>
          <w:sz w:val="28"/>
          <w:szCs w:val="28"/>
        </w:rPr>
        <w:t xml:space="preserve">Учет операций по исполнению бюджета </w:t>
      </w:r>
      <w:r w:rsidR="009759F7">
        <w:rPr>
          <w:rFonts w:ascii="Times New Roman" w:hAnsi="Times New Roman"/>
          <w:color w:val="000000"/>
          <w:sz w:val="28"/>
          <w:szCs w:val="28"/>
        </w:rPr>
        <w:t>Бодеевского</w:t>
      </w:r>
      <w:r w:rsidR="00866F1B" w:rsidRPr="00866F1B">
        <w:rPr>
          <w:rFonts w:ascii="Times New Roman" w:hAnsi="Times New Roman"/>
          <w:color w:val="000000"/>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производится на лицевых счетах</w:t>
      </w:r>
      <w:r w:rsidR="00866F1B" w:rsidRPr="00866F1B">
        <w:rPr>
          <w:rFonts w:ascii="Times New Roman" w:hAnsi="Times New Roman"/>
          <w:i/>
          <w:color w:val="000000"/>
          <w:sz w:val="28"/>
          <w:szCs w:val="28"/>
        </w:rPr>
        <w:t xml:space="preserve">, </w:t>
      </w:r>
      <w:r w:rsidR="00866F1B" w:rsidRPr="00866F1B">
        <w:rPr>
          <w:rStyle w:val="a9"/>
          <w:rFonts w:ascii="Times New Roman" w:hAnsi="Times New Roman"/>
          <w:i w:val="0"/>
          <w:color w:val="000000"/>
          <w:sz w:val="28"/>
          <w:szCs w:val="28"/>
        </w:rPr>
        <w:t xml:space="preserve">открываемых </w:t>
      </w:r>
      <w:r w:rsidR="00866F1B" w:rsidRPr="00866F1B">
        <w:rPr>
          <w:rFonts w:ascii="Times New Roman" w:hAnsi="Times New Roman"/>
          <w:color w:val="000000"/>
          <w:sz w:val="28"/>
          <w:szCs w:val="28"/>
        </w:rPr>
        <w:t xml:space="preserve">в </w:t>
      </w:r>
      <w:r w:rsidR="00866F1B" w:rsidRPr="00866F1B">
        <w:rPr>
          <w:rStyle w:val="a9"/>
          <w:rFonts w:ascii="Times New Roman" w:hAnsi="Times New Roman"/>
          <w:i w:val="0"/>
          <w:color w:val="000000"/>
          <w:sz w:val="28"/>
          <w:szCs w:val="28"/>
        </w:rPr>
        <w:t>Управлении Федерального казначейства по Воронежской области, за исключением случаев, установленных Бюджетным кодексом Российской Федерации</w:t>
      </w:r>
      <w:r w:rsidR="00866F1B" w:rsidRPr="00866F1B">
        <w:rPr>
          <w:rStyle w:val="a9"/>
          <w:rFonts w:ascii="Times New Roman" w:hAnsi="Times New Roman"/>
          <w:color w:val="000000"/>
          <w:sz w:val="28"/>
          <w:szCs w:val="28"/>
        </w:rPr>
        <w:t>;</w:t>
      </w:r>
    </w:p>
    <w:p w:rsidR="007B3465" w:rsidRDefault="007B3465" w:rsidP="009A43A3">
      <w:pPr>
        <w:spacing w:line="315" w:lineRule="atLeast"/>
        <w:ind w:firstLine="708"/>
        <w:jc w:val="both"/>
        <w:textAlignment w:val="baseline"/>
        <w:rPr>
          <w:rFonts w:ascii="Times New Roman" w:hAnsi="Times New Roman"/>
          <w:color w:val="000000" w:themeColor="text1"/>
          <w:sz w:val="28"/>
          <w:szCs w:val="28"/>
        </w:rPr>
      </w:pPr>
      <w:r w:rsidRPr="00F16386">
        <w:rPr>
          <w:rFonts w:ascii="Times New Roman" w:hAnsi="Times New Roman"/>
          <w:color w:val="000000" w:themeColor="text1"/>
          <w:spacing w:val="2"/>
          <w:sz w:val="28"/>
          <w:szCs w:val="28"/>
        </w:rPr>
        <w:lastRenderedPageBreak/>
        <w:t xml:space="preserve">2. </w:t>
      </w:r>
      <w:r w:rsidR="00580DB2" w:rsidRPr="00F16386">
        <w:rPr>
          <w:rFonts w:ascii="Times New Roman" w:hAnsi="Times New Roman"/>
          <w:color w:val="000000" w:themeColor="text1"/>
          <w:spacing w:val="2"/>
          <w:sz w:val="28"/>
          <w:szCs w:val="28"/>
        </w:rPr>
        <w:t>Л</w:t>
      </w:r>
      <w:r w:rsidR="00580DB2" w:rsidRPr="00F16386">
        <w:rPr>
          <w:rFonts w:ascii="Times New Roman" w:hAnsi="Times New Roman"/>
          <w:color w:val="000000" w:themeColor="text1"/>
          <w:sz w:val="28"/>
          <w:szCs w:val="28"/>
        </w:rPr>
        <w:t xml:space="preserve">ицевые счета, открываемые в Управлении Федерального казначейства по Воронежской области, открываются и ведутся в порядке, установленном </w:t>
      </w:r>
      <w:r w:rsidR="00F80697" w:rsidRPr="00F16386">
        <w:rPr>
          <w:rFonts w:ascii="Times New Roman" w:hAnsi="Times New Roman"/>
          <w:color w:val="000000" w:themeColor="text1"/>
          <w:sz w:val="28"/>
          <w:szCs w:val="28"/>
        </w:rPr>
        <w:t>Федеральным казначейством</w:t>
      </w:r>
      <w:r w:rsidR="00580DB2" w:rsidRPr="00F16386">
        <w:rPr>
          <w:rFonts w:ascii="Times New Roman" w:hAnsi="Times New Roman"/>
          <w:color w:val="000000" w:themeColor="text1"/>
          <w:sz w:val="28"/>
          <w:szCs w:val="28"/>
        </w:rPr>
        <w:t>.</w:t>
      </w:r>
    </w:p>
    <w:p w:rsidR="00571D72" w:rsidRPr="007A414F" w:rsidRDefault="00571D72" w:rsidP="00571D72">
      <w:pPr>
        <w:pStyle w:val="a3"/>
        <w:ind w:firstLine="708"/>
        <w:jc w:val="both"/>
        <w:rPr>
          <w:i/>
          <w:sz w:val="28"/>
          <w:szCs w:val="28"/>
        </w:rPr>
      </w:pPr>
      <w:r>
        <w:rPr>
          <w:sz w:val="28"/>
          <w:szCs w:val="28"/>
        </w:rPr>
        <w:t>3</w:t>
      </w:r>
      <w:r w:rsidRPr="007A414F">
        <w:rPr>
          <w:sz w:val="28"/>
          <w:szCs w:val="28"/>
        </w:rPr>
        <w:t xml:space="preserve">. Учет операций со средствами </w:t>
      </w:r>
      <w:r w:rsidRPr="007A414F">
        <w:rPr>
          <w:rStyle w:val="a9"/>
          <w:i w:val="0"/>
          <w:sz w:val="28"/>
          <w:szCs w:val="28"/>
        </w:rPr>
        <w:t>получателей средств из бюджета</w:t>
      </w:r>
      <w:r>
        <w:rPr>
          <w:rStyle w:val="a9"/>
          <w:i w:val="0"/>
          <w:sz w:val="28"/>
          <w:szCs w:val="28"/>
        </w:rPr>
        <w:t xml:space="preserve"> </w:t>
      </w:r>
      <w:r w:rsidR="009759F7">
        <w:rPr>
          <w:rStyle w:val="a9"/>
          <w:i w:val="0"/>
          <w:sz w:val="28"/>
          <w:szCs w:val="28"/>
        </w:rPr>
        <w:t>Бодеевского</w:t>
      </w:r>
      <w:r>
        <w:rPr>
          <w:rStyle w:val="a9"/>
          <w:i w:val="0"/>
          <w:sz w:val="28"/>
          <w:szCs w:val="28"/>
        </w:rPr>
        <w:t xml:space="preserve"> сельского поселения</w:t>
      </w:r>
      <w:r w:rsidRPr="007A414F">
        <w:rPr>
          <w:i/>
          <w:sz w:val="28"/>
          <w:szCs w:val="28"/>
        </w:rPr>
        <w:t>,</w:t>
      </w:r>
      <w:r w:rsidRPr="007A414F">
        <w:rPr>
          <w:sz w:val="28"/>
          <w:szCs w:val="28"/>
        </w:rPr>
        <w:t xml:space="preserve"> источником финансового обеспечения которых являются средства, предоставленные </w:t>
      </w:r>
      <w:proofErr w:type="gramStart"/>
      <w:r w:rsidRPr="007A414F">
        <w:rPr>
          <w:sz w:val="28"/>
          <w:szCs w:val="28"/>
        </w:rPr>
        <w:t>из  бюджета</w:t>
      </w:r>
      <w:proofErr w:type="gramEnd"/>
      <w:r>
        <w:rPr>
          <w:sz w:val="28"/>
          <w:szCs w:val="28"/>
        </w:rPr>
        <w:t xml:space="preserve"> </w:t>
      </w:r>
      <w:r w:rsidR="009759F7">
        <w:rPr>
          <w:sz w:val="28"/>
          <w:szCs w:val="28"/>
        </w:rPr>
        <w:t>Бодеевского</w:t>
      </w:r>
      <w:r>
        <w:rPr>
          <w:sz w:val="28"/>
          <w:szCs w:val="28"/>
        </w:rPr>
        <w:t xml:space="preserve"> сельского поселения</w:t>
      </w:r>
      <w:r w:rsidRPr="007A414F">
        <w:rPr>
          <w:sz w:val="28"/>
          <w:szCs w:val="28"/>
        </w:rPr>
        <w:t xml:space="preserve">, производится на лицевых счетах, открываемых им в </w:t>
      </w:r>
      <w:r>
        <w:rPr>
          <w:sz w:val="28"/>
          <w:szCs w:val="28"/>
        </w:rPr>
        <w:t xml:space="preserve">Управлении </w:t>
      </w:r>
      <w:r w:rsidRPr="007A414F">
        <w:rPr>
          <w:sz w:val="28"/>
          <w:szCs w:val="28"/>
        </w:rPr>
        <w:t>Федерально</w:t>
      </w:r>
      <w:r>
        <w:rPr>
          <w:sz w:val="28"/>
          <w:szCs w:val="28"/>
        </w:rPr>
        <w:t>го</w:t>
      </w:r>
      <w:r w:rsidRPr="007A414F">
        <w:rPr>
          <w:sz w:val="28"/>
          <w:szCs w:val="28"/>
        </w:rPr>
        <w:t xml:space="preserve"> казначейств</w:t>
      </w:r>
      <w:r>
        <w:rPr>
          <w:sz w:val="28"/>
          <w:szCs w:val="28"/>
        </w:rPr>
        <w:t>а по Воронежской области</w:t>
      </w:r>
      <w:r w:rsidRPr="007A414F">
        <w:rPr>
          <w:sz w:val="28"/>
          <w:szCs w:val="28"/>
        </w:rPr>
        <w:t xml:space="preserve">, </w:t>
      </w:r>
      <w:r w:rsidRPr="007A414F">
        <w:rPr>
          <w:rStyle w:val="a9"/>
          <w:i w:val="0"/>
          <w:sz w:val="28"/>
          <w:szCs w:val="28"/>
        </w:rPr>
        <w:t>в случаях, установленных федеральными законами.</w:t>
      </w:r>
    </w:p>
    <w:p w:rsidR="00571D72" w:rsidRPr="000559AB" w:rsidRDefault="00571D72" w:rsidP="00571D72">
      <w:pPr>
        <w:pStyle w:val="a3"/>
        <w:ind w:firstLine="708"/>
        <w:jc w:val="both"/>
        <w:rPr>
          <w:sz w:val="28"/>
          <w:szCs w:val="28"/>
        </w:rPr>
      </w:pPr>
      <w:r>
        <w:rPr>
          <w:rStyle w:val="a9"/>
          <w:i w:val="0"/>
          <w:sz w:val="28"/>
          <w:szCs w:val="28"/>
        </w:rPr>
        <w:t>4.</w:t>
      </w:r>
      <w:r w:rsidRPr="007A414F">
        <w:rPr>
          <w:rStyle w:val="a9"/>
          <w:i w:val="0"/>
          <w:sz w:val="28"/>
          <w:szCs w:val="28"/>
        </w:rPr>
        <w:t xml:space="preserve">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w:t>
      </w:r>
      <w:r>
        <w:rPr>
          <w:rStyle w:val="a9"/>
          <w:i w:val="0"/>
          <w:sz w:val="28"/>
          <w:szCs w:val="28"/>
        </w:rPr>
        <w:t xml:space="preserve">Бюджетного кодекса </w:t>
      </w:r>
      <w:r w:rsidRPr="000559AB">
        <w:rPr>
          <w:rStyle w:val="a9"/>
          <w:i w:val="0"/>
          <w:sz w:val="28"/>
          <w:szCs w:val="28"/>
        </w:rPr>
        <w:t>Российской Федерации, производится на лицевых счетах, открываемых им в Управлении Федерального казначейства по Воронежской области, в случаях</w:t>
      </w:r>
      <w:r w:rsidRPr="000559AB">
        <w:rPr>
          <w:i/>
          <w:sz w:val="28"/>
          <w:szCs w:val="28"/>
        </w:rPr>
        <w:t xml:space="preserve">, </w:t>
      </w:r>
      <w:r w:rsidRPr="000559AB">
        <w:rPr>
          <w:sz w:val="28"/>
          <w:szCs w:val="28"/>
        </w:rPr>
        <w:t>установленных федеральными законами.</w:t>
      </w:r>
    </w:p>
    <w:p w:rsidR="00571D72" w:rsidRPr="00F16386" w:rsidRDefault="00571D72" w:rsidP="009A43A3">
      <w:pPr>
        <w:spacing w:line="315" w:lineRule="atLeast"/>
        <w:ind w:firstLine="708"/>
        <w:jc w:val="both"/>
        <w:textAlignment w:val="baseline"/>
        <w:rPr>
          <w:rFonts w:ascii="Times New Roman" w:hAnsi="Times New Roman"/>
          <w:color w:val="000000" w:themeColor="text1"/>
          <w:spacing w:val="2"/>
          <w:sz w:val="28"/>
          <w:szCs w:val="28"/>
        </w:rPr>
      </w:pP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60</w:t>
      </w:r>
      <w:r w:rsidR="007B3465" w:rsidRPr="00956077">
        <w:rPr>
          <w:rFonts w:ascii="Times New Roman" w:hAnsi="Times New Roman"/>
          <w:b/>
          <w:spacing w:val="2"/>
          <w:sz w:val="28"/>
          <w:szCs w:val="28"/>
        </w:rPr>
        <w:t>. Бюджетная смета казенного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Бюджетная смета казенного учреждения составляется, утверждается и ведется в порядке, определенном главным распорядителем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B3465" w:rsidRPr="00866F1B" w:rsidRDefault="00866F1B"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color w:val="000000"/>
          <w:sz w:val="28"/>
          <w:szCs w:val="28"/>
        </w:rPr>
        <w:t xml:space="preserve">Бюджетная смета органа местного самоуправления </w:t>
      </w:r>
      <w:r w:rsidR="009759F7">
        <w:rPr>
          <w:rFonts w:ascii="Times New Roman" w:hAnsi="Times New Roman"/>
          <w:color w:val="000000"/>
          <w:sz w:val="28"/>
          <w:szCs w:val="28"/>
        </w:rPr>
        <w:t>Бодеевского</w:t>
      </w:r>
      <w:r w:rsidRPr="00866F1B">
        <w:rPr>
          <w:rFonts w:ascii="Times New Roman" w:hAnsi="Times New Roman"/>
          <w:color w:val="000000"/>
          <w:sz w:val="28"/>
          <w:szCs w:val="28"/>
        </w:rPr>
        <w:t xml:space="preserve"> сельского поселения, осуществляющего бюджетные полномочия главного распорядителя средств бюджета </w:t>
      </w:r>
      <w:r w:rsidR="009759F7">
        <w:rPr>
          <w:rFonts w:ascii="Times New Roman" w:hAnsi="Times New Roman"/>
          <w:color w:val="000000"/>
          <w:sz w:val="28"/>
          <w:szCs w:val="28"/>
        </w:rPr>
        <w:t>Бодеевского</w:t>
      </w:r>
      <w:r w:rsidRPr="00866F1B">
        <w:rPr>
          <w:rFonts w:ascii="Times New Roman" w:hAnsi="Times New Roman"/>
          <w:color w:val="000000"/>
          <w:sz w:val="28"/>
          <w:szCs w:val="28"/>
        </w:rPr>
        <w:t xml:space="preserve"> сельского поселения, утверждается руководителем этого органа или </w:t>
      </w:r>
      <w:r w:rsidRPr="00866F1B">
        <w:rPr>
          <w:rStyle w:val="a9"/>
          <w:rFonts w:ascii="Times New Roman" w:hAnsi="Times New Roman"/>
          <w:i w:val="0"/>
          <w:color w:val="000000"/>
          <w:sz w:val="28"/>
          <w:szCs w:val="28"/>
        </w:rPr>
        <w:t>иным лицом, уполномоченным действовать в установленном законодательством Российской Федерации порядке от имени этого органа</w:t>
      </w:r>
      <w:r w:rsidR="007B3465" w:rsidRPr="00866F1B">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51E6D" w:rsidRPr="00951E6D" w:rsidRDefault="00951E6D" w:rsidP="007B3465">
      <w:pPr>
        <w:spacing w:line="315" w:lineRule="atLeast"/>
        <w:ind w:firstLine="708"/>
        <w:jc w:val="both"/>
        <w:textAlignment w:val="baseline"/>
        <w:rPr>
          <w:rFonts w:ascii="Times New Roman" w:hAnsi="Times New Roman"/>
          <w:spacing w:val="2"/>
          <w:sz w:val="28"/>
          <w:szCs w:val="28"/>
        </w:rPr>
      </w:pPr>
      <w:r w:rsidRPr="00951E6D">
        <w:rPr>
          <w:rFonts w:ascii="Times New Roman" w:hAnsi="Times New Roman"/>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Pr="00951E6D">
        <w:rPr>
          <w:rStyle w:val="a9"/>
          <w:rFonts w:ascii="Times New Roman" w:hAnsi="Times New Roman"/>
          <w:sz w:val="28"/>
          <w:szCs w:val="28"/>
        </w:rPr>
        <w:t>-</w:t>
      </w:r>
      <w:r w:rsidRPr="00951E6D">
        <w:rPr>
          <w:rStyle w:val="a9"/>
          <w:rFonts w:ascii="Times New Roman" w:hAnsi="Times New Roman"/>
          <w:i w:val="0"/>
          <w:sz w:val="28"/>
          <w:szCs w:val="28"/>
        </w:rPr>
        <w:t>графиков</w:t>
      </w:r>
      <w:r w:rsidRPr="00951E6D">
        <w:rPr>
          <w:rFonts w:ascii="Times New Roman" w:hAnsi="Times New Roman"/>
          <w:sz w:val="28"/>
          <w:szCs w:val="28"/>
        </w:rPr>
        <w:t xml:space="preserve">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61</w:t>
      </w:r>
      <w:r w:rsidR="007B3465" w:rsidRPr="00956077">
        <w:rPr>
          <w:rFonts w:ascii="Times New Roman" w:hAnsi="Times New Roman"/>
          <w:b/>
          <w:spacing w:val="2"/>
          <w:sz w:val="28"/>
          <w:szCs w:val="28"/>
        </w:rPr>
        <w:t>.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случае и в порядке, установленных </w:t>
      </w:r>
      <w:r w:rsidR="00580DB2">
        <w:rPr>
          <w:rFonts w:ascii="Times New Roman" w:hAnsi="Times New Roman"/>
          <w:spacing w:val="2"/>
          <w:sz w:val="28"/>
          <w:szCs w:val="28"/>
        </w:rPr>
        <w:t>централизованной бухгалтерий</w:t>
      </w:r>
      <w:r w:rsidRPr="00956077">
        <w:rPr>
          <w:rFonts w:ascii="Times New Roman" w:hAnsi="Times New Roman"/>
          <w:spacing w:val="2"/>
          <w:sz w:val="28"/>
          <w:szCs w:val="28"/>
        </w:rPr>
        <w:t xml:space="preserve">, при организации исполнения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расходам может предусматриваться утверждение и доведение до главных распорядителей и получателей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Предельные объемы финансирования устанавливаются в целом в отношении главного распорядителя и получателя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помесячно или поквартально либо нарастающим итогом с начала текущего финансового года.</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62</w:t>
      </w:r>
      <w:r w:rsidR="007B3465" w:rsidRPr="00956077">
        <w:rPr>
          <w:rFonts w:ascii="Times New Roman" w:hAnsi="Times New Roman"/>
          <w:b/>
          <w:spacing w:val="2"/>
          <w:sz w:val="28"/>
          <w:szCs w:val="28"/>
        </w:rPr>
        <w:t xml:space="preserve">. Использование доходов, фактически полученных при исполнении бюджета </w:t>
      </w:r>
      <w:r w:rsidR="009759F7">
        <w:rPr>
          <w:rFonts w:ascii="Times New Roman" w:hAnsi="Times New Roman"/>
          <w:b/>
          <w:spacing w:val="2"/>
          <w:sz w:val="28"/>
          <w:szCs w:val="28"/>
        </w:rPr>
        <w:t>Бодеевского</w:t>
      </w:r>
      <w:r w:rsidR="007B3465" w:rsidRPr="00956077">
        <w:rPr>
          <w:rFonts w:ascii="Times New Roman" w:hAnsi="Times New Roman"/>
          <w:b/>
          <w:spacing w:val="2"/>
          <w:sz w:val="28"/>
          <w:szCs w:val="28"/>
        </w:rPr>
        <w:t xml:space="preserve"> сельского поселения сверх утвержденных решением о бюджете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Доходы, фактически полученные при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сверх утвержденного решением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общего объема доходов, могут направляться централизованной бухгалтерией без внесения изменений в решение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7B3465" w:rsidRPr="00645E90" w:rsidRDefault="007B3465"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spacing w:val="2"/>
          <w:sz w:val="28"/>
          <w:szCs w:val="28"/>
        </w:rPr>
        <w:t xml:space="preserve">2. </w:t>
      </w:r>
      <w:r w:rsidR="00645E90" w:rsidRPr="00645E90">
        <w:rPr>
          <w:rFonts w:ascii="Times New Roman" w:hAnsi="Times New Roman"/>
          <w:color w:val="000000"/>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w:t>
      </w:r>
      <w:r w:rsidR="009759F7">
        <w:rPr>
          <w:rFonts w:ascii="Times New Roman" w:hAnsi="Times New Roman"/>
          <w:color w:val="000000"/>
          <w:sz w:val="28"/>
          <w:szCs w:val="28"/>
        </w:rPr>
        <w:t>Бодеевского</w:t>
      </w:r>
      <w:r w:rsidR="00645E90" w:rsidRPr="00645E90">
        <w:rPr>
          <w:rFonts w:ascii="Times New Roman" w:hAnsi="Times New Roman"/>
          <w:color w:val="000000"/>
          <w:sz w:val="28"/>
          <w:szCs w:val="28"/>
        </w:rPr>
        <w:t xml:space="preserve">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w:t>
      </w:r>
      <w:r w:rsidR="009759F7">
        <w:rPr>
          <w:rFonts w:ascii="Times New Roman" w:hAnsi="Times New Roman"/>
          <w:color w:val="000000"/>
          <w:sz w:val="28"/>
          <w:szCs w:val="28"/>
        </w:rPr>
        <w:t>Бодеевского</w:t>
      </w:r>
      <w:r w:rsidR="00645E90" w:rsidRPr="00645E90">
        <w:rPr>
          <w:rFonts w:ascii="Times New Roman" w:hAnsi="Times New Roman"/>
          <w:color w:val="000000"/>
          <w:sz w:val="28"/>
          <w:szCs w:val="28"/>
        </w:rPr>
        <w:t xml:space="preserve"> сельского поселения сверх утвержденных решением о бюджете  </w:t>
      </w:r>
      <w:r w:rsidR="009759F7">
        <w:rPr>
          <w:rFonts w:ascii="Times New Roman" w:hAnsi="Times New Roman"/>
          <w:color w:val="000000"/>
          <w:sz w:val="28"/>
          <w:szCs w:val="28"/>
        </w:rPr>
        <w:t>Бодеевского</w:t>
      </w:r>
      <w:r w:rsidR="00645E90" w:rsidRPr="00645E90">
        <w:rPr>
          <w:rFonts w:ascii="Times New Roman" w:hAnsi="Times New Roman"/>
          <w:color w:val="000000"/>
          <w:sz w:val="28"/>
          <w:szCs w:val="28"/>
        </w:rPr>
        <w:t xml:space="preserve"> сельского поселения доходов, направляются на увеличение расходов бюджета </w:t>
      </w:r>
      <w:r w:rsidR="009759F7">
        <w:rPr>
          <w:rFonts w:ascii="Times New Roman" w:hAnsi="Times New Roman"/>
          <w:color w:val="000000"/>
          <w:sz w:val="28"/>
          <w:szCs w:val="28"/>
        </w:rPr>
        <w:t>Бодеевского</w:t>
      </w:r>
      <w:r w:rsidR="00645E90" w:rsidRPr="00645E90">
        <w:rPr>
          <w:rFonts w:ascii="Times New Roman" w:hAnsi="Times New Roman"/>
          <w:color w:val="000000"/>
          <w:sz w:val="28"/>
          <w:szCs w:val="28"/>
        </w:rPr>
        <w:t xml:space="preserve"> </w:t>
      </w:r>
      <w:r w:rsidR="00645E90" w:rsidRPr="00645E90">
        <w:rPr>
          <w:rFonts w:ascii="Times New Roman" w:hAnsi="Times New Roman"/>
          <w:color w:val="000000"/>
          <w:sz w:val="28"/>
          <w:szCs w:val="28"/>
        </w:rPr>
        <w:lastRenderedPageBreak/>
        <w:t>сельского поселения</w:t>
      </w:r>
      <w:r w:rsidR="00645E90" w:rsidRPr="00645E90">
        <w:rPr>
          <w:rStyle w:val="a9"/>
          <w:rFonts w:ascii="Times New Roman" w:hAnsi="Times New Roman"/>
          <w:color w:val="000000"/>
          <w:sz w:val="28"/>
          <w:szCs w:val="28"/>
        </w:rPr>
        <w:t xml:space="preserve">, </w:t>
      </w:r>
      <w:r w:rsidR="00645E90" w:rsidRPr="00645E90">
        <w:rPr>
          <w:rStyle w:val="a9"/>
          <w:rFonts w:ascii="Times New Roman" w:hAnsi="Times New Roman"/>
          <w:i w:val="0"/>
          <w:color w:val="000000"/>
          <w:sz w:val="28"/>
          <w:szCs w:val="28"/>
        </w:rPr>
        <w:t>соответствующих целям</w:t>
      </w:r>
      <w:r w:rsidR="00645E90" w:rsidRPr="00645E90">
        <w:rPr>
          <w:rFonts w:ascii="Times New Roman" w:hAnsi="Times New Roman"/>
          <w:color w:val="000000"/>
          <w:sz w:val="28"/>
          <w:szCs w:val="28"/>
        </w:rPr>
        <w:t xml:space="preserve"> предоставления </w:t>
      </w:r>
      <w:r w:rsidR="00645E90" w:rsidRPr="00645E90">
        <w:rPr>
          <w:rStyle w:val="a9"/>
          <w:rFonts w:ascii="Times New Roman" w:hAnsi="Times New Roman"/>
          <w:i w:val="0"/>
          <w:color w:val="000000"/>
          <w:sz w:val="28"/>
          <w:szCs w:val="28"/>
        </w:rPr>
        <w:t>указанных средств</w:t>
      </w:r>
      <w:r w:rsidR="00645E90" w:rsidRPr="00645E90">
        <w:rPr>
          <w:rFonts w:ascii="Times New Roman" w:hAnsi="Times New Roman"/>
          <w:color w:val="000000"/>
          <w:sz w:val="28"/>
          <w:szCs w:val="28"/>
        </w:rPr>
        <w:t xml:space="preserve">, с внесением изменений в сводную бюджетную роспись без внесения изменений в решение  о бюджете </w:t>
      </w:r>
      <w:r w:rsidR="009759F7">
        <w:rPr>
          <w:rFonts w:ascii="Times New Roman" w:hAnsi="Times New Roman"/>
          <w:color w:val="000000"/>
          <w:sz w:val="28"/>
          <w:szCs w:val="28"/>
        </w:rPr>
        <w:t>Бодеевского</w:t>
      </w:r>
      <w:r w:rsidR="00645E90" w:rsidRPr="00645E90">
        <w:rPr>
          <w:rFonts w:ascii="Times New Roman" w:hAnsi="Times New Roman"/>
          <w:color w:val="000000"/>
          <w:sz w:val="28"/>
          <w:szCs w:val="28"/>
        </w:rPr>
        <w:t xml:space="preserve"> сельского поселения на текущий финансовый год и плановый период</w:t>
      </w:r>
      <w:r w:rsidRPr="00645E90">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63</w:t>
      </w:r>
      <w:r w:rsidR="007B3465" w:rsidRPr="00956077">
        <w:rPr>
          <w:rFonts w:ascii="Times New Roman" w:hAnsi="Times New Roman"/>
          <w:b/>
          <w:spacing w:val="2"/>
          <w:sz w:val="28"/>
          <w:szCs w:val="28"/>
        </w:rPr>
        <w:t xml:space="preserve">. Размещение средств бюджета </w:t>
      </w:r>
      <w:r w:rsidR="009759F7">
        <w:rPr>
          <w:rFonts w:ascii="Times New Roman" w:hAnsi="Times New Roman"/>
          <w:b/>
          <w:spacing w:val="2"/>
          <w:sz w:val="28"/>
          <w:szCs w:val="28"/>
        </w:rPr>
        <w:t>Бодеевского</w:t>
      </w:r>
      <w:r w:rsidR="007B3465" w:rsidRPr="00956077">
        <w:rPr>
          <w:rFonts w:ascii="Times New Roman" w:hAnsi="Times New Roman"/>
          <w:b/>
          <w:spacing w:val="2"/>
          <w:sz w:val="28"/>
          <w:szCs w:val="28"/>
        </w:rPr>
        <w:t xml:space="preserve"> сельского поселения на банковских депозитах, передача средств бюджета </w:t>
      </w:r>
      <w:r w:rsidR="009759F7">
        <w:rPr>
          <w:rFonts w:ascii="Times New Roman" w:hAnsi="Times New Roman"/>
          <w:b/>
          <w:spacing w:val="2"/>
          <w:sz w:val="28"/>
          <w:szCs w:val="28"/>
        </w:rPr>
        <w:t>Бодеевского</w:t>
      </w:r>
      <w:r w:rsidR="007B3465" w:rsidRPr="00956077">
        <w:rPr>
          <w:rFonts w:ascii="Times New Roman" w:hAnsi="Times New Roman"/>
          <w:b/>
          <w:spacing w:val="2"/>
          <w:sz w:val="28"/>
          <w:szCs w:val="28"/>
        </w:rPr>
        <w:t xml:space="preserve"> сельского поселения в доверительное управление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Размещение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банковских депозитах, получение дополнительных доходов в процессе исполнения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за счет размещения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571D72" w:rsidRPr="00751629" w:rsidRDefault="00C41654" w:rsidP="00571D72">
      <w:pPr>
        <w:pStyle w:val="a3"/>
        <w:spacing w:line="360" w:lineRule="auto"/>
        <w:ind w:firstLine="708"/>
        <w:jc w:val="both"/>
        <w:rPr>
          <w:b/>
          <w:sz w:val="28"/>
          <w:szCs w:val="28"/>
        </w:rPr>
      </w:pPr>
      <w:r>
        <w:rPr>
          <w:b/>
          <w:sz w:val="28"/>
          <w:szCs w:val="28"/>
        </w:rPr>
        <w:t>Статья 64</w:t>
      </w:r>
      <w:r w:rsidR="00571D72" w:rsidRPr="00751629">
        <w:rPr>
          <w:b/>
          <w:sz w:val="28"/>
          <w:szCs w:val="28"/>
        </w:rPr>
        <w:t xml:space="preserve">. Иммунитет бюджета </w:t>
      </w:r>
      <w:r w:rsidR="009759F7">
        <w:rPr>
          <w:b/>
          <w:sz w:val="28"/>
          <w:szCs w:val="28"/>
        </w:rPr>
        <w:t>Бодеевского</w:t>
      </w:r>
      <w:r w:rsidR="00571D72" w:rsidRPr="00751629">
        <w:rPr>
          <w:b/>
          <w:sz w:val="28"/>
          <w:szCs w:val="28"/>
        </w:rPr>
        <w:t xml:space="preserve"> сельского поселения</w:t>
      </w:r>
    </w:p>
    <w:p w:rsidR="00571D72" w:rsidRPr="006739CB" w:rsidRDefault="00571D72" w:rsidP="00571D72">
      <w:pPr>
        <w:pStyle w:val="a3"/>
        <w:ind w:firstLine="708"/>
        <w:jc w:val="both"/>
        <w:rPr>
          <w:sz w:val="28"/>
          <w:szCs w:val="28"/>
        </w:rPr>
      </w:pPr>
      <w:r w:rsidRPr="006739CB">
        <w:rPr>
          <w:sz w:val="28"/>
          <w:szCs w:val="28"/>
        </w:rPr>
        <w:t xml:space="preserve">1. </w:t>
      </w:r>
      <w:r w:rsidRPr="006739CB">
        <w:rPr>
          <w:color w:val="000000"/>
          <w:sz w:val="28"/>
          <w:szCs w:val="28"/>
        </w:rPr>
        <w:t>Иммунитет бюджет</w:t>
      </w:r>
      <w:r>
        <w:rPr>
          <w:color w:val="000000"/>
          <w:sz w:val="28"/>
          <w:szCs w:val="28"/>
        </w:rPr>
        <w:t>а</w:t>
      </w:r>
      <w:r w:rsidRPr="006739CB">
        <w:rPr>
          <w:color w:val="000000"/>
          <w:sz w:val="28"/>
          <w:szCs w:val="28"/>
        </w:rPr>
        <w:t xml:space="preserve"> </w:t>
      </w:r>
      <w:r w:rsidR="009759F7">
        <w:rPr>
          <w:color w:val="000000"/>
          <w:sz w:val="28"/>
          <w:szCs w:val="28"/>
        </w:rPr>
        <w:t>Бодеевского</w:t>
      </w:r>
      <w:r>
        <w:rPr>
          <w:color w:val="000000"/>
          <w:sz w:val="28"/>
          <w:szCs w:val="28"/>
        </w:rPr>
        <w:t xml:space="preserve"> сельского поселения</w:t>
      </w:r>
      <w:r w:rsidRPr="006739CB">
        <w:rPr>
          <w:color w:val="000000"/>
          <w:sz w:val="28"/>
          <w:szCs w:val="28"/>
        </w:rPr>
        <w:t xml:space="preserve"> представляет собой правовой режим, при котором обращение взыскания на средства бюджет</w:t>
      </w:r>
      <w:r>
        <w:rPr>
          <w:color w:val="000000"/>
          <w:sz w:val="28"/>
          <w:szCs w:val="28"/>
        </w:rPr>
        <w:t>а</w:t>
      </w:r>
      <w:r w:rsidRPr="006739CB">
        <w:rPr>
          <w:color w:val="000000"/>
          <w:sz w:val="28"/>
          <w:szCs w:val="28"/>
        </w:rPr>
        <w:t xml:space="preserve"> </w:t>
      </w:r>
      <w:r w:rsidR="009759F7">
        <w:rPr>
          <w:color w:val="000000"/>
          <w:sz w:val="28"/>
          <w:szCs w:val="28"/>
        </w:rPr>
        <w:t>Бодеевского</w:t>
      </w:r>
      <w:r>
        <w:rPr>
          <w:color w:val="000000"/>
          <w:sz w:val="28"/>
          <w:szCs w:val="28"/>
        </w:rPr>
        <w:t xml:space="preserve"> сельского поселения</w:t>
      </w:r>
      <w:r w:rsidRPr="006739CB">
        <w:rPr>
          <w:color w:val="000000"/>
          <w:sz w:val="28"/>
          <w:szCs w:val="28"/>
        </w:rPr>
        <w:t xml:space="preserve">, на подлежащие казначейскому сопровождению в соответствии с </w:t>
      </w:r>
      <w:r>
        <w:rPr>
          <w:color w:val="000000"/>
          <w:sz w:val="28"/>
          <w:szCs w:val="28"/>
        </w:rPr>
        <w:t>Бюджетным кодексом Российской Федерации</w:t>
      </w:r>
      <w:r w:rsidRPr="006739CB">
        <w:rPr>
          <w:color w:val="000000"/>
          <w:sz w:val="28"/>
          <w:szCs w:val="28"/>
        </w:rPr>
        <w:t xml:space="preserve">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
    <w:p w:rsidR="00571D72" w:rsidRPr="000F6529" w:rsidRDefault="00571D72" w:rsidP="00571D72">
      <w:pPr>
        <w:pStyle w:val="a3"/>
        <w:ind w:firstLine="708"/>
        <w:jc w:val="both"/>
        <w:rPr>
          <w:color w:val="000000"/>
          <w:sz w:val="28"/>
          <w:szCs w:val="28"/>
        </w:rPr>
      </w:pPr>
      <w:r w:rsidRPr="000F6529">
        <w:rPr>
          <w:color w:val="000000"/>
          <w:sz w:val="28"/>
          <w:szCs w:val="28"/>
        </w:rPr>
        <w:t xml:space="preserve">2. Обращение взыскания на средства бюджета </w:t>
      </w:r>
      <w:r w:rsidR="009759F7">
        <w:rPr>
          <w:color w:val="000000"/>
          <w:sz w:val="28"/>
          <w:szCs w:val="28"/>
        </w:rPr>
        <w:t>Бодеевского</w:t>
      </w:r>
      <w:r w:rsidRPr="000F6529">
        <w:rPr>
          <w:color w:val="000000"/>
          <w:sz w:val="28"/>
          <w:szCs w:val="28"/>
        </w:rPr>
        <w:t xml:space="preserve"> сельского поселения</w:t>
      </w:r>
      <w:r w:rsidRPr="000F6529">
        <w:rPr>
          <w:rStyle w:val="a9"/>
          <w:i w:val="0"/>
          <w:color w:val="000000"/>
          <w:sz w:val="28"/>
          <w:szCs w:val="28"/>
        </w:rPr>
        <w:t>, на подлежащие казначейскому сопровождению в соответствии с Бюджетным кодексом Российской Федерации средства участников казначейского сопровождения</w:t>
      </w:r>
      <w:r w:rsidRPr="000F6529">
        <w:rPr>
          <w:i/>
          <w:color w:val="000000"/>
          <w:sz w:val="28"/>
          <w:szCs w:val="28"/>
        </w:rPr>
        <w:t xml:space="preserve"> </w:t>
      </w:r>
      <w:r w:rsidRPr="000F6529">
        <w:rPr>
          <w:color w:val="000000"/>
          <w:sz w:val="28"/>
          <w:szCs w:val="28"/>
        </w:rPr>
        <w:t>на основании судебных актов производится в соответствии с главой 24.1 Бюджетного</w:t>
      </w:r>
      <w:r>
        <w:rPr>
          <w:color w:val="000000"/>
          <w:sz w:val="28"/>
          <w:szCs w:val="28"/>
        </w:rPr>
        <w:t xml:space="preserve">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65</w:t>
      </w:r>
      <w:r w:rsidR="007B3465" w:rsidRPr="00956077">
        <w:rPr>
          <w:rFonts w:ascii="Times New Roman" w:hAnsi="Times New Roman"/>
          <w:b/>
          <w:spacing w:val="2"/>
          <w:sz w:val="28"/>
          <w:szCs w:val="28"/>
        </w:rPr>
        <w:t>. Завершение текущего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Операции по исполнению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завершаются 31 декабря, за исключением операций, указанных в пункте 2 статьи 242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Завершение операций по исполнению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текущем финансовом году осуществляется в порядке, установленном централизованной бухгалтерией</w:t>
      </w:r>
      <w:r w:rsidR="00023663">
        <w:rPr>
          <w:rFonts w:ascii="Times New Roman" w:hAnsi="Times New Roman"/>
          <w:spacing w:val="2"/>
          <w:sz w:val="28"/>
          <w:szCs w:val="28"/>
        </w:rPr>
        <w:t xml:space="preserve"> </w:t>
      </w:r>
      <w:r w:rsidRPr="00956077">
        <w:rPr>
          <w:rFonts w:ascii="Times New Roman" w:hAnsi="Times New Roman"/>
          <w:spacing w:val="2"/>
          <w:sz w:val="28"/>
          <w:szCs w:val="28"/>
        </w:rPr>
        <w:t>в соответствии с требованиями статьи 242 Бюджетного кодекса Российской Федерации и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B3465" w:rsidRPr="00645E90" w:rsidRDefault="00645E90"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color w:val="000000"/>
          <w:sz w:val="28"/>
          <w:szCs w:val="28"/>
        </w:rPr>
        <w:lastRenderedPageBreak/>
        <w:t xml:space="preserve">До последнего рабочего дня текущего финансового года включительно орган, осуществляющий </w:t>
      </w:r>
      <w:r w:rsidRPr="00645E90">
        <w:rPr>
          <w:rStyle w:val="a9"/>
          <w:rFonts w:ascii="Times New Roman" w:hAnsi="Times New Roman"/>
          <w:i w:val="0"/>
          <w:color w:val="000000"/>
          <w:sz w:val="28"/>
          <w:szCs w:val="28"/>
        </w:rPr>
        <w:t>казначейское</w:t>
      </w:r>
      <w:r w:rsidRPr="00645E90">
        <w:rPr>
          <w:rFonts w:ascii="Times New Roman" w:hAnsi="Times New Roman"/>
          <w:color w:val="000000"/>
          <w:sz w:val="28"/>
          <w:szCs w:val="28"/>
        </w:rPr>
        <w:t xml:space="preserve"> обслуживание исполнения бюджета </w:t>
      </w:r>
      <w:r w:rsidR="009759F7">
        <w:rPr>
          <w:rFonts w:ascii="Times New Roman" w:hAnsi="Times New Roman"/>
          <w:color w:val="000000"/>
          <w:sz w:val="28"/>
          <w:szCs w:val="28"/>
        </w:rPr>
        <w:t>Бодеевского</w:t>
      </w:r>
      <w:r w:rsidRPr="00645E90">
        <w:rPr>
          <w:rFonts w:ascii="Times New Roman" w:hAnsi="Times New Roman"/>
          <w:color w:val="000000"/>
          <w:sz w:val="28"/>
          <w:szCs w:val="28"/>
        </w:rPr>
        <w:t xml:space="preserve">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w:t>
      </w:r>
      <w:r w:rsidR="009759F7">
        <w:rPr>
          <w:rFonts w:ascii="Times New Roman" w:hAnsi="Times New Roman"/>
          <w:color w:val="000000"/>
          <w:sz w:val="28"/>
          <w:szCs w:val="28"/>
        </w:rPr>
        <w:t>Бодеевского</w:t>
      </w:r>
      <w:r w:rsidRPr="00645E90">
        <w:rPr>
          <w:rFonts w:ascii="Times New Roman" w:hAnsi="Times New Roman"/>
          <w:color w:val="000000"/>
          <w:sz w:val="28"/>
          <w:szCs w:val="28"/>
        </w:rPr>
        <w:t xml:space="preserve"> сельского поселения</w:t>
      </w:r>
      <w:r w:rsidR="007B3465" w:rsidRPr="00645E90">
        <w:rPr>
          <w:rFonts w:ascii="Times New Roman" w:hAnsi="Times New Roman"/>
          <w:i/>
          <w:spacing w:val="2"/>
          <w:sz w:val="28"/>
          <w:szCs w:val="28"/>
        </w:rPr>
        <w:t>.</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7. Составление, внешняя проверка, рассмотрение и утверждение бюджетной отчетности </w:t>
      </w:r>
      <w:r w:rsidR="009759F7">
        <w:rPr>
          <w:rFonts w:ascii="Times New Roman" w:hAnsi="Times New Roman"/>
          <w:b/>
          <w:spacing w:val="2"/>
          <w:sz w:val="28"/>
          <w:szCs w:val="28"/>
        </w:rPr>
        <w:t>Бодеевского</w:t>
      </w:r>
      <w:r w:rsidRPr="00956077">
        <w:rPr>
          <w:rFonts w:ascii="Times New Roman" w:hAnsi="Times New Roman"/>
          <w:b/>
          <w:spacing w:val="2"/>
          <w:sz w:val="28"/>
          <w:szCs w:val="28"/>
        </w:rPr>
        <w:t xml:space="preserve"> сельского поселения</w:t>
      </w: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66</w:t>
      </w:r>
      <w:r w:rsidR="007B3465" w:rsidRPr="00956077">
        <w:rPr>
          <w:rFonts w:ascii="Times New Roman" w:hAnsi="Times New Roman"/>
          <w:b/>
          <w:spacing w:val="2"/>
          <w:sz w:val="28"/>
          <w:szCs w:val="28"/>
        </w:rPr>
        <w:t xml:space="preserve">. Бюджетная отчетность об исполнении бюджета </w:t>
      </w:r>
      <w:r w:rsidR="009759F7">
        <w:rPr>
          <w:rFonts w:ascii="Times New Roman" w:hAnsi="Times New Roman"/>
          <w:b/>
          <w:spacing w:val="2"/>
          <w:sz w:val="28"/>
          <w:szCs w:val="28"/>
        </w:rPr>
        <w:t>Бодеевского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022140">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и представление сводной бюджетной отчетности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осуществляется централизованной бухгалтерией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Централизованная бухгалтерия составляет бюджетную отчетность и представляет ее в администрацию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Отчет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за первый квартал, полугодие и девять месяцев текущего финансового </w:t>
      </w:r>
      <w:proofErr w:type="gramStart"/>
      <w:r w:rsidRPr="00956077">
        <w:rPr>
          <w:rFonts w:ascii="Times New Roman" w:hAnsi="Times New Roman"/>
          <w:spacing w:val="2"/>
          <w:sz w:val="28"/>
          <w:szCs w:val="28"/>
        </w:rPr>
        <w:t>года  администрацией</w:t>
      </w:r>
      <w:proofErr w:type="gramEnd"/>
      <w:r w:rsidRPr="00956077">
        <w:rPr>
          <w:rFonts w:ascii="Times New Roman" w:hAnsi="Times New Roman"/>
          <w:spacing w:val="2"/>
          <w:sz w:val="28"/>
          <w:szCs w:val="28"/>
        </w:rPr>
        <w:t xml:space="preserve">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и направляется </w:t>
      </w:r>
      <w:r w:rsidR="00551A69">
        <w:rPr>
          <w:rFonts w:ascii="Times New Roman" w:hAnsi="Times New Roman"/>
          <w:spacing w:val="2"/>
          <w:sz w:val="28"/>
          <w:szCs w:val="28"/>
        </w:rPr>
        <w:t xml:space="preserve">в </w:t>
      </w:r>
      <w:r w:rsidRPr="00956077">
        <w:rPr>
          <w:rFonts w:ascii="Times New Roman" w:hAnsi="Times New Roman"/>
          <w:spacing w:val="2"/>
          <w:sz w:val="28"/>
          <w:szCs w:val="28"/>
        </w:rPr>
        <w:t>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Годовой отчет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подлежит рассмотрению Советом народных депутатов и утверждению решением Совета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67</w:t>
      </w:r>
      <w:r w:rsidR="007B3465" w:rsidRPr="00956077">
        <w:rPr>
          <w:rFonts w:ascii="Times New Roman" w:hAnsi="Times New Roman"/>
          <w:b/>
          <w:spacing w:val="2"/>
          <w:sz w:val="28"/>
          <w:szCs w:val="28"/>
        </w:rPr>
        <w:t xml:space="preserve">. Внешняя проверка годового отчета об исполнении бюджета </w:t>
      </w:r>
      <w:r w:rsidR="009759F7">
        <w:rPr>
          <w:rFonts w:ascii="Times New Roman" w:hAnsi="Times New Roman"/>
          <w:b/>
          <w:spacing w:val="2"/>
          <w:sz w:val="28"/>
          <w:szCs w:val="28"/>
        </w:rPr>
        <w:t>Бодеевского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Годовой отчет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до его рассмотрения в Совете народных депутатов подлежит внешней проверке Контрольно-счетной палатой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Администрация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представляет не позднее 1 апреля текущего финансового года в Контрольно-счетную палату годовой отчет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3. С учетом данных внешней проверки годовой бюджетной отчетности главных администраторов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Контрольно-счетная палата готовит заключение на годовой отчет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в срок, не превышающий один месяц, и представляет его Совет народных депутатов с одновременным направлением в администрацию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68</w:t>
      </w:r>
      <w:r w:rsidR="007B3465" w:rsidRPr="00956077">
        <w:rPr>
          <w:rFonts w:ascii="Times New Roman" w:hAnsi="Times New Roman"/>
          <w:b/>
          <w:spacing w:val="2"/>
          <w:sz w:val="28"/>
          <w:szCs w:val="28"/>
        </w:rPr>
        <w:t xml:space="preserve">. Представление, рассмотрение и утверждение годового отчета об исполнении бюджета </w:t>
      </w:r>
      <w:r w:rsidR="009759F7">
        <w:rPr>
          <w:rFonts w:ascii="Times New Roman" w:hAnsi="Times New Roman"/>
          <w:b/>
          <w:spacing w:val="2"/>
          <w:sz w:val="28"/>
          <w:szCs w:val="28"/>
        </w:rPr>
        <w:t>Бодеевского</w:t>
      </w:r>
      <w:r w:rsidR="007B3465" w:rsidRPr="00956077">
        <w:rPr>
          <w:rFonts w:ascii="Times New Roman" w:hAnsi="Times New Roman"/>
          <w:b/>
          <w:spacing w:val="2"/>
          <w:sz w:val="28"/>
          <w:szCs w:val="28"/>
        </w:rPr>
        <w:t xml:space="preserve"> сельского </w:t>
      </w:r>
      <w:proofErr w:type="gramStart"/>
      <w:r w:rsidR="007B3465" w:rsidRPr="00956077">
        <w:rPr>
          <w:rFonts w:ascii="Times New Roman" w:hAnsi="Times New Roman"/>
          <w:b/>
          <w:spacing w:val="2"/>
          <w:sz w:val="28"/>
          <w:szCs w:val="28"/>
        </w:rPr>
        <w:t>поселения  Советом</w:t>
      </w:r>
      <w:proofErr w:type="gramEnd"/>
      <w:r w:rsidR="007B3465" w:rsidRPr="00956077">
        <w:rPr>
          <w:rFonts w:ascii="Times New Roman" w:hAnsi="Times New Roman"/>
          <w:b/>
          <w:spacing w:val="2"/>
          <w:sz w:val="28"/>
          <w:szCs w:val="28"/>
        </w:rPr>
        <w:t xml:space="preserve">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Годовой отчет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представляется администрацией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Совет народных депутатов не позднее 1 мая текущего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годовым отчетом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представляются: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проект решения Совета народных депутатов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пояснительная записка к годовому отчету, содержащая анализ исполнения бюджета и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отчеты о состоянии муниципального долга на начало и конец отчетного финансового года, об исполнении приложений к решению о бюджете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отчет об использовании средств резервного фонда;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сведения о выполнении муниципального задания и (или) иных результатах использования бюджетных ассигнований;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иная отчетность, предусмотренная бюджетным законодательством Российской Федерации.</w:t>
      </w:r>
    </w:p>
    <w:p w:rsidR="00AD00F7" w:rsidRPr="00AD00F7" w:rsidRDefault="007B3465" w:rsidP="00AD00F7">
      <w:pPr>
        <w:pStyle w:val="a3"/>
        <w:ind w:firstLine="708"/>
        <w:jc w:val="both"/>
        <w:rPr>
          <w:color w:val="000000"/>
          <w:sz w:val="28"/>
          <w:szCs w:val="28"/>
        </w:rPr>
      </w:pPr>
      <w:r w:rsidRPr="00956077">
        <w:rPr>
          <w:spacing w:val="2"/>
          <w:sz w:val="28"/>
          <w:szCs w:val="28"/>
        </w:rPr>
        <w:t xml:space="preserve">3. </w:t>
      </w:r>
      <w:r w:rsidR="00AD00F7" w:rsidRPr="00AD00F7">
        <w:rPr>
          <w:color w:val="000000"/>
          <w:sz w:val="28"/>
          <w:szCs w:val="28"/>
        </w:rPr>
        <w:t>Администрация Бодеевского сельского поселения организует проведение публичных слушаний по годовому отчету об исполнении бюджета Бодеевского сельского поселения. Правовой акт главы Бодеевского сельского поселения о назначении публичных слушаний подлежит официальному опубликованию и размещению на </w:t>
      </w:r>
      <w:hyperlink r:id="rId25" w:tgtFrame="_blank" w:history="1">
        <w:r w:rsidR="00AD00F7" w:rsidRPr="00AD00F7">
          <w:rPr>
            <w:rStyle w:val="a8"/>
            <w:color w:val="000000"/>
            <w:sz w:val="28"/>
            <w:szCs w:val="28"/>
            <w:u w:val="none"/>
          </w:rPr>
          <w:t>официальном сайте</w:t>
        </w:r>
      </w:hyperlink>
      <w:r w:rsidR="00AD00F7" w:rsidRPr="00AD00F7">
        <w:rPr>
          <w:color w:val="000000"/>
          <w:sz w:val="28"/>
          <w:szCs w:val="28"/>
        </w:rPr>
        <w:t> администрации Бодеевского сельского поселения в информационно-телекоммуникационной сети «Интернет» не позднее, чем за 5 рабочих дней до дня их проведения.</w:t>
      </w:r>
    </w:p>
    <w:p w:rsidR="00AD00F7" w:rsidRPr="00AD00F7" w:rsidRDefault="00AD00F7" w:rsidP="00AD00F7">
      <w:pPr>
        <w:pStyle w:val="a3"/>
        <w:ind w:firstLine="708"/>
        <w:jc w:val="both"/>
        <w:rPr>
          <w:color w:val="000000"/>
          <w:sz w:val="28"/>
          <w:szCs w:val="28"/>
        </w:rPr>
      </w:pPr>
      <w:r w:rsidRPr="00AD00F7">
        <w:rPr>
          <w:color w:val="000000"/>
          <w:sz w:val="28"/>
          <w:szCs w:val="28"/>
        </w:rPr>
        <w:t>Годовой отчет об исполнении бюджета Бодеевского сельского поселения  подлежит размещению на </w:t>
      </w:r>
      <w:hyperlink r:id="rId26" w:tgtFrame="_blank" w:history="1">
        <w:r w:rsidRPr="00AD00F7">
          <w:rPr>
            <w:rStyle w:val="a8"/>
            <w:color w:val="000000"/>
            <w:sz w:val="28"/>
            <w:szCs w:val="28"/>
            <w:u w:val="none"/>
          </w:rPr>
          <w:t>официальном сайте</w:t>
        </w:r>
      </w:hyperlink>
      <w:r w:rsidRPr="00AD00F7">
        <w:rPr>
          <w:color w:val="000000"/>
          <w:sz w:val="28"/>
          <w:szCs w:val="28"/>
        </w:rPr>
        <w:t> администрации Бодеевского сельского поселения в информационно-телекоммуникационной сети «Интернет» одновременно с опубликованием правового акта главы Бодеевского сельского поселения о назначении публичных слушаний, но не позднее, чем за 5 рабочих дней до дня проведения публичных слушаний.</w:t>
      </w:r>
    </w:p>
    <w:p w:rsidR="007B3465" w:rsidRPr="00AD00F7" w:rsidRDefault="00AD00F7" w:rsidP="00AD00F7">
      <w:pPr>
        <w:ind w:firstLine="708"/>
        <w:jc w:val="both"/>
        <w:textAlignment w:val="baseline"/>
        <w:rPr>
          <w:rFonts w:ascii="Times New Roman" w:hAnsi="Times New Roman"/>
          <w:spacing w:val="2"/>
          <w:sz w:val="28"/>
          <w:szCs w:val="28"/>
        </w:rPr>
      </w:pPr>
      <w:r w:rsidRPr="00AD00F7">
        <w:rPr>
          <w:rFonts w:ascii="Times New Roman" w:hAnsi="Times New Roman"/>
          <w:color w:val="000000"/>
          <w:sz w:val="28"/>
          <w:szCs w:val="28"/>
        </w:rPr>
        <w:t xml:space="preserve">Рабочий орган администрации Бодеевского сельского поселения по организации и проведению публичных слушаний в течение 5 рабочих дней </w:t>
      </w:r>
      <w:r w:rsidRPr="00AD00F7">
        <w:rPr>
          <w:rFonts w:ascii="Times New Roman" w:hAnsi="Times New Roman"/>
          <w:color w:val="000000"/>
          <w:sz w:val="28"/>
          <w:szCs w:val="28"/>
        </w:rPr>
        <w:lastRenderedPageBreak/>
        <w:t>со дня проведения публичных слушаний составляет заключение о результатах проведения публичных слушаний по годовому отчету об исполнении бюджета Бодеевского сельского поселения, которое публикуется в газете «Бодеевский муниципальный вестник» и размещается на </w:t>
      </w:r>
      <w:hyperlink r:id="rId27" w:tgtFrame="_blank" w:history="1">
        <w:r w:rsidRPr="00AD00F7">
          <w:rPr>
            <w:rStyle w:val="a8"/>
            <w:rFonts w:ascii="Times New Roman" w:hAnsi="Times New Roman"/>
            <w:color w:val="000000"/>
            <w:sz w:val="28"/>
            <w:szCs w:val="28"/>
            <w:u w:val="none"/>
          </w:rPr>
          <w:t>официальном сайте</w:t>
        </w:r>
      </w:hyperlink>
      <w:r w:rsidRPr="00AD00F7">
        <w:rPr>
          <w:rFonts w:ascii="Times New Roman" w:hAnsi="Times New Roman"/>
          <w:color w:val="000000"/>
          <w:sz w:val="28"/>
          <w:szCs w:val="28"/>
        </w:rPr>
        <w:t> администрации Бодеевского сельского поселения в информационно-телекоммуникационной сети «Интернет».</w:t>
      </w:r>
      <w:bookmarkStart w:id="0" w:name="_GoBack"/>
      <w:bookmarkEnd w:id="0"/>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 результатам рассмотрения годового отчета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Совет народных депутатов принимает решение об утверждении либо отклонении решения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случае отклонения Советом народных депутатов решения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69</w:t>
      </w:r>
      <w:r w:rsidR="007B3465" w:rsidRPr="00956077">
        <w:rPr>
          <w:rFonts w:ascii="Times New Roman" w:hAnsi="Times New Roman"/>
          <w:b/>
          <w:spacing w:val="2"/>
          <w:sz w:val="28"/>
          <w:szCs w:val="28"/>
        </w:rPr>
        <w:t xml:space="preserve">. Решение об исполнении бюджета </w:t>
      </w:r>
      <w:r w:rsidR="009759F7">
        <w:rPr>
          <w:rFonts w:ascii="Times New Roman" w:hAnsi="Times New Roman"/>
          <w:b/>
          <w:spacing w:val="2"/>
          <w:sz w:val="28"/>
          <w:szCs w:val="28"/>
        </w:rPr>
        <w:t>Бодеевского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Решением Совета народных депутатов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утверждается отчет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за отчетный финансовый год с указанием общего объема доходов, расходов и дефицита (профицита)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Отдельными приложениями к решению об исполнении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за отчетный финансовый год утверждаются показатели: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кодам классификации доходов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ведомственной структуре расходов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источников финансирования дефицита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 кодам классификации источников финансирования дефицитов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 настоящим Положением.</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8. Муниципальный финансовый контроль</w:t>
      </w: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lastRenderedPageBreak/>
        <w:t>Статья 70</w:t>
      </w:r>
      <w:r w:rsidR="007B3465" w:rsidRPr="00956077">
        <w:rPr>
          <w:rFonts w:ascii="Times New Roman" w:hAnsi="Times New Roman"/>
          <w:b/>
          <w:spacing w:val="2"/>
          <w:sz w:val="28"/>
          <w:szCs w:val="28"/>
        </w:rPr>
        <w:t xml:space="preserve">. Внешний муниципальный финансовый контроль, осуществляемый Контрольно-счетной палатой </w:t>
      </w:r>
    </w:p>
    <w:p w:rsidR="007B3465" w:rsidRDefault="005156D4"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Контрольно-счетная палата осуществляет внешний муниципальный финансовый контроль на основании соглашения о передаче полномочий, в соответствии с положениями Бюджетного кодекса Российской Федерации, настоящим Положением.</w:t>
      </w:r>
    </w:p>
    <w:p w:rsidR="005156D4" w:rsidRPr="00956077" w:rsidRDefault="005156D4" w:rsidP="005156D4">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Контрольно-счетная палата</w:t>
      </w:r>
      <w:r>
        <w:rPr>
          <w:rFonts w:ascii="Times New Roman" w:hAnsi="Times New Roman"/>
          <w:spacing w:val="2"/>
          <w:sz w:val="28"/>
          <w:szCs w:val="28"/>
        </w:rPr>
        <w:t>,</w:t>
      </w:r>
      <w:r w:rsidRPr="00956077">
        <w:rPr>
          <w:rFonts w:ascii="Times New Roman" w:hAnsi="Times New Roman"/>
          <w:spacing w:val="2"/>
          <w:sz w:val="28"/>
          <w:szCs w:val="28"/>
        </w:rPr>
        <w:t xml:space="preserve"> </w:t>
      </w:r>
      <w:r>
        <w:rPr>
          <w:rFonts w:ascii="Times New Roman" w:hAnsi="Times New Roman"/>
          <w:spacing w:val="2"/>
          <w:sz w:val="28"/>
          <w:szCs w:val="28"/>
        </w:rPr>
        <w:t>осуществляющая</w:t>
      </w:r>
      <w:r w:rsidRPr="00956077">
        <w:rPr>
          <w:rFonts w:ascii="Times New Roman" w:hAnsi="Times New Roman"/>
          <w:spacing w:val="2"/>
          <w:sz w:val="28"/>
          <w:szCs w:val="28"/>
        </w:rPr>
        <w:t xml:space="preserve"> вн</w:t>
      </w:r>
      <w:r>
        <w:rPr>
          <w:rFonts w:ascii="Times New Roman" w:hAnsi="Times New Roman"/>
          <w:spacing w:val="2"/>
          <w:sz w:val="28"/>
          <w:szCs w:val="28"/>
        </w:rPr>
        <w:t>ешний</w:t>
      </w:r>
      <w:r w:rsidRPr="00956077">
        <w:rPr>
          <w:rFonts w:ascii="Times New Roman" w:hAnsi="Times New Roman"/>
          <w:spacing w:val="2"/>
          <w:sz w:val="28"/>
          <w:szCs w:val="28"/>
        </w:rPr>
        <w:t xml:space="preserve"> муниципальный финансовый контроль, обладает бюджетными полномоч</w:t>
      </w:r>
      <w:r>
        <w:rPr>
          <w:rFonts w:ascii="Times New Roman" w:hAnsi="Times New Roman"/>
          <w:spacing w:val="2"/>
          <w:sz w:val="28"/>
          <w:szCs w:val="28"/>
        </w:rPr>
        <w:t>иями, установленными статьями 268</w:t>
      </w:r>
      <w:r w:rsidRPr="00956077">
        <w:rPr>
          <w:rFonts w:ascii="Times New Roman" w:hAnsi="Times New Roman"/>
          <w:spacing w:val="2"/>
          <w:sz w:val="28"/>
          <w:szCs w:val="28"/>
        </w:rPr>
        <w:t>.</w:t>
      </w:r>
      <w:r>
        <w:rPr>
          <w:rFonts w:ascii="Times New Roman" w:hAnsi="Times New Roman"/>
          <w:spacing w:val="2"/>
          <w:sz w:val="28"/>
          <w:szCs w:val="28"/>
        </w:rPr>
        <w:t>1</w:t>
      </w:r>
      <w:r w:rsidRPr="00956077">
        <w:rPr>
          <w:rFonts w:ascii="Times New Roman" w:hAnsi="Times New Roman"/>
          <w:spacing w:val="2"/>
          <w:sz w:val="28"/>
          <w:szCs w:val="28"/>
        </w:rPr>
        <w:t>, 270.2 Бюджетного кодекса Российской Федерации.</w:t>
      </w:r>
    </w:p>
    <w:p w:rsidR="005156D4" w:rsidRPr="00956077" w:rsidRDefault="005156D4"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027CAD">
      <w:pPr>
        <w:spacing w:after="225"/>
        <w:ind w:firstLine="708"/>
        <w:jc w:val="center"/>
        <w:textAlignment w:val="baseline"/>
        <w:outlineLvl w:val="3"/>
        <w:rPr>
          <w:rFonts w:ascii="Times New Roman" w:hAnsi="Times New Roman"/>
          <w:b/>
          <w:spacing w:val="2"/>
          <w:sz w:val="28"/>
          <w:szCs w:val="28"/>
        </w:rPr>
      </w:pPr>
      <w:r>
        <w:rPr>
          <w:rFonts w:ascii="Times New Roman" w:hAnsi="Times New Roman"/>
          <w:b/>
          <w:spacing w:val="2"/>
          <w:sz w:val="28"/>
          <w:szCs w:val="28"/>
        </w:rPr>
        <w:t>Статья 71</w:t>
      </w:r>
      <w:r w:rsidR="007B3465" w:rsidRPr="00956077">
        <w:rPr>
          <w:rFonts w:ascii="Times New Roman" w:hAnsi="Times New Roman"/>
          <w:b/>
          <w:spacing w:val="2"/>
          <w:sz w:val="28"/>
          <w:szCs w:val="28"/>
        </w:rPr>
        <w:t>. Внутренний муниципальный финансовый контроль</w:t>
      </w:r>
      <w:r w:rsidR="00027CAD">
        <w:rPr>
          <w:rFonts w:ascii="Times New Roman" w:hAnsi="Times New Roman"/>
          <w:b/>
          <w:spacing w:val="2"/>
          <w:sz w:val="28"/>
          <w:szCs w:val="28"/>
        </w:rPr>
        <w:t xml:space="preserve">, осуществляемый финансовым органом администрации Лискинского муниципального района </w:t>
      </w:r>
    </w:p>
    <w:p w:rsidR="007B3465" w:rsidRDefault="00027CAD"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Финансовый орган администрации Лискинского муниципального района осуществляет  внутренний муниципальный финансовый контроль на основании соглашения о передаче полномочий, в порядке, установленном Бюджетным кодексом Российской Федерации, настоящим Положением.</w:t>
      </w:r>
    </w:p>
    <w:p w:rsidR="00027CAD" w:rsidRPr="00956077" w:rsidRDefault="00027CAD" w:rsidP="00027CAD">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Финансовый орган</w:t>
      </w:r>
      <w:r w:rsidR="005156D4">
        <w:rPr>
          <w:rFonts w:ascii="Times New Roman" w:hAnsi="Times New Roman"/>
          <w:spacing w:val="2"/>
          <w:sz w:val="28"/>
          <w:szCs w:val="28"/>
        </w:rPr>
        <w:t xml:space="preserve"> администрации Лискинского муниципального района</w:t>
      </w:r>
      <w:r w:rsidRPr="00956077">
        <w:rPr>
          <w:rFonts w:ascii="Times New Roman" w:hAnsi="Times New Roman"/>
          <w:spacing w:val="2"/>
          <w:sz w:val="28"/>
          <w:szCs w:val="28"/>
        </w:rPr>
        <w:t>, осуществляющий внутренний муниципальный финансовый контроль, обладает бюджетными полномочиями, установленными статьями 269.2, 270.2 Бюджетного кодекса Российской Федерации.</w:t>
      </w:r>
    </w:p>
    <w:p w:rsidR="00027CAD" w:rsidRDefault="00027CAD"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textAlignment w:val="baseline"/>
        <w:outlineLvl w:val="3"/>
        <w:rPr>
          <w:rFonts w:ascii="Times New Roman" w:hAnsi="Times New Roman"/>
          <w:b/>
          <w:spacing w:val="2"/>
          <w:sz w:val="28"/>
          <w:szCs w:val="28"/>
        </w:rPr>
      </w:pPr>
      <w:r>
        <w:rPr>
          <w:rFonts w:ascii="Times New Roman" w:hAnsi="Times New Roman"/>
          <w:b/>
          <w:spacing w:val="2"/>
          <w:sz w:val="28"/>
          <w:szCs w:val="28"/>
        </w:rPr>
        <w:t>Статья 72</w:t>
      </w:r>
      <w:r w:rsidR="007B3465" w:rsidRPr="00956077">
        <w:rPr>
          <w:rFonts w:ascii="Times New Roman" w:hAnsi="Times New Roman"/>
          <w:b/>
          <w:spacing w:val="2"/>
          <w:sz w:val="28"/>
          <w:szCs w:val="28"/>
        </w:rPr>
        <w:t>. Внутренний финансовый аудит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Главные распорядители средств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главные администраторы (администраторы) доходов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главные администраторы источников финансирования дефицита бюджета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получатели бюджетных средств </w:t>
      </w:r>
      <w:r w:rsidR="009759F7">
        <w:rPr>
          <w:rFonts w:ascii="Times New Roman" w:hAnsi="Times New Roman"/>
          <w:spacing w:val="2"/>
          <w:sz w:val="28"/>
          <w:szCs w:val="28"/>
        </w:rPr>
        <w:t>Бодеевского</w:t>
      </w:r>
      <w:r w:rsidRPr="00956077">
        <w:rPr>
          <w:rFonts w:ascii="Times New Roman" w:hAnsi="Times New Roman"/>
          <w:spacing w:val="2"/>
          <w:sz w:val="28"/>
          <w:szCs w:val="28"/>
        </w:rPr>
        <w:t xml:space="preserve"> сельского поселения осуществляют на основе функциональной независимости внутренний финансовый аудит в целях: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w:t>
      </w:r>
      <w:r w:rsidRPr="00956077">
        <w:rPr>
          <w:rFonts w:ascii="Times New Roman" w:hAnsi="Times New Roman"/>
          <w:spacing w:val="2"/>
          <w:sz w:val="28"/>
          <w:szCs w:val="28"/>
        </w:rPr>
        <w:lastRenderedPageBreak/>
        <w:t>Федерации, а также ведомственным (внутренним) актам, принятым в соответствии с пунктом 5 статьи 264.1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повышения качества финансового менеджмента.</w:t>
      </w:r>
    </w:p>
    <w:p w:rsidR="007B3465" w:rsidRPr="00956077" w:rsidRDefault="007B3465" w:rsidP="007B3465">
      <w:pPr>
        <w:jc w:val="both"/>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sectPr w:rsidR="007B3465" w:rsidRPr="00956077" w:rsidSect="006E3529">
      <w:pgSz w:w="11906" w:h="16838"/>
      <w:pgMar w:top="1134" w:right="680"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5868"/>
    <w:multiLevelType w:val="hybridMultilevel"/>
    <w:tmpl w:val="E26E421E"/>
    <w:lvl w:ilvl="0" w:tplc="89DC2B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1178605B"/>
    <w:multiLevelType w:val="hybridMultilevel"/>
    <w:tmpl w:val="AA2606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430B82"/>
    <w:multiLevelType w:val="hybridMultilevel"/>
    <w:tmpl w:val="31BA244A"/>
    <w:lvl w:ilvl="0" w:tplc="E926E4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381077FF"/>
    <w:multiLevelType w:val="hybridMultilevel"/>
    <w:tmpl w:val="26C6C6D6"/>
    <w:lvl w:ilvl="0" w:tplc="1D92B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06424BF"/>
    <w:multiLevelType w:val="hybridMultilevel"/>
    <w:tmpl w:val="55483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D87EAC"/>
    <w:multiLevelType w:val="hybridMultilevel"/>
    <w:tmpl w:val="8750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1C4F1C"/>
    <w:rsid w:val="0001543E"/>
    <w:rsid w:val="00022140"/>
    <w:rsid w:val="00023663"/>
    <w:rsid w:val="00025BE1"/>
    <w:rsid w:val="00026E37"/>
    <w:rsid w:val="00027CAD"/>
    <w:rsid w:val="0004362B"/>
    <w:rsid w:val="00043A92"/>
    <w:rsid w:val="000A3436"/>
    <w:rsid w:val="000D65AA"/>
    <w:rsid w:val="000F2B56"/>
    <w:rsid w:val="00125D5D"/>
    <w:rsid w:val="0014701F"/>
    <w:rsid w:val="001515D2"/>
    <w:rsid w:val="00173AB3"/>
    <w:rsid w:val="001952E9"/>
    <w:rsid w:val="001C4F1C"/>
    <w:rsid w:val="001D7B0D"/>
    <w:rsid w:val="001D7ECD"/>
    <w:rsid w:val="001F50A9"/>
    <w:rsid w:val="00214D96"/>
    <w:rsid w:val="00242810"/>
    <w:rsid w:val="00257241"/>
    <w:rsid w:val="00264BC2"/>
    <w:rsid w:val="00272E9C"/>
    <w:rsid w:val="00286998"/>
    <w:rsid w:val="002907E6"/>
    <w:rsid w:val="002A7F29"/>
    <w:rsid w:val="002D28AC"/>
    <w:rsid w:val="002F14CC"/>
    <w:rsid w:val="002F5083"/>
    <w:rsid w:val="00314CC4"/>
    <w:rsid w:val="003259B1"/>
    <w:rsid w:val="00337320"/>
    <w:rsid w:val="00351697"/>
    <w:rsid w:val="00363E4F"/>
    <w:rsid w:val="00373103"/>
    <w:rsid w:val="003C62DC"/>
    <w:rsid w:val="003F0038"/>
    <w:rsid w:val="0040010F"/>
    <w:rsid w:val="004268EC"/>
    <w:rsid w:val="004675EC"/>
    <w:rsid w:val="004937D4"/>
    <w:rsid w:val="004B2423"/>
    <w:rsid w:val="004D26DA"/>
    <w:rsid w:val="004F45D4"/>
    <w:rsid w:val="005156D4"/>
    <w:rsid w:val="005369AF"/>
    <w:rsid w:val="00546F41"/>
    <w:rsid w:val="00546F47"/>
    <w:rsid w:val="00551A69"/>
    <w:rsid w:val="00552ACC"/>
    <w:rsid w:val="00561066"/>
    <w:rsid w:val="00571D72"/>
    <w:rsid w:val="00580DB2"/>
    <w:rsid w:val="005A3303"/>
    <w:rsid w:val="005A6806"/>
    <w:rsid w:val="005B3265"/>
    <w:rsid w:val="005D7B63"/>
    <w:rsid w:val="00624E27"/>
    <w:rsid w:val="00637A33"/>
    <w:rsid w:val="00645E90"/>
    <w:rsid w:val="00674BBF"/>
    <w:rsid w:val="0068644E"/>
    <w:rsid w:val="00686821"/>
    <w:rsid w:val="006B4F9B"/>
    <w:rsid w:val="006E11F5"/>
    <w:rsid w:val="006E3529"/>
    <w:rsid w:val="006E5489"/>
    <w:rsid w:val="006F6190"/>
    <w:rsid w:val="00725B90"/>
    <w:rsid w:val="007320FA"/>
    <w:rsid w:val="007441D7"/>
    <w:rsid w:val="0079488B"/>
    <w:rsid w:val="007A034A"/>
    <w:rsid w:val="007A5492"/>
    <w:rsid w:val="007B3465"/>
    <w:rsid w:val="007B5769"/>
    <w:rsid w:val="007B6CDC"/>
    <w:rsid w:val="007C4CA5"/>
    <w:rsid w:val="007E21E1"/>
    <w:rsid w:val="00800C22"/>
    <w:rsid w:val="00805870"/>
    <w:rsid w:val="00814BC9"/>
    <w:rsid w:val="00856F17"/>
    <w:rsid w:val="008604C5"/>
    <w:rsid w:val="00866F1B"/>
    <w:rsid w:val="0087344A"/>
    <w:rsid w:val="00894E69"/>
    <w:rsid w:val="00897527"/>
    <w:rsid w:val="008B04F0"/>
    <w:rsid w:val="008B3CDB"/>
    <w:rsid w:val="008C20AC"/>
    <w:rsid w:val="008D4700"/>
    <w:rsid w:val="008E15B8"/>
    <w:rsid w:val="008F2B29"/>
    <w:rsid w:val="0090099A"/>
    <w:rsid w:val="00907073"/>
    <w:rsid w:val="0092007A"/>
    <w:rsid w:val="009423E9"/>
    <w:rsid w:val="00951E6D"/>
    <w:rsid w:val="00956077"/>
    <w:rsid w:val="0096410F"/>
    <w:rsid w:val="009759F7"/>
    <w:rsid w:val="0099602D"/>
    <w:rsid w:val="009A43A3"/>
    <w:rsid w:val="009A71A9"/>
    <w:rsid w:val="009C5394"/>
    <w:rsid w:val="009D2FF5"/>
    <w:rsid w:val="00A023BB"/>
    <w:rsid w:val="00A02A7A"/>
    <w:rsid w:val="00A16769"/>
    <w:rsid w:val="00A20A19"/>
    <w:rsid w:val="00A37C63"/>
    <w:rsid w:val="00A450AC"/>
    <w:rsid w:val="00A47C11"/>
    <w:rsid w:val="00A64B26"/>
    <w:rsid w:val="00A82B67"/>
    <w:rsid w:val="00A93856"/>
    <w:rsid w:val="00AA0D9E"/>
    <w:rsid w:val="00AA4A46"/>
    <w:rsid w:val="00AC3714"/>
    <w:rsid w:val="00AC67F4"/>
    <w:rsid w:val="00AD00F7"/>
    <w:rsid w:val="00AE15FA"/>
    <w:rsid w:val="00AF0CD4"/>
    <w:rsid w:val="00B10872"/>
    <w:rsid w:val="00B7120A"/>
    <w:rsid w:val="00B71B26"/>
    <w:rsid w:val="00B7523D"/>
    <w:rsid w:val="00B91678"/>
    <w:rsid w:val="00BB2A1F"/>
    <w:rsid w:val="00BD3E9E"/>
    <w:rsid w:val="00BF09C5"/>
    <w:rsid w:val="00BF1B31"/>
    <w:rsid w:val="00C02110"/>
    <w:rsid w:val="00C02FE4"/>
    <w:rsid w:val="00C16323"/>
    <w:rsid w:val="00C25167"/>
    <w:rsid w:val="00C33EB7"/>
    <w:rsid w:val="00C41654"/>
    <w:rsid w:val="00C82B1B"/>
    <w:rsid w:val="00CC01CF"/>
    <w:rsid w:val="00CE0D0F"/>
    <w:rsid w:val="00CE3F2E"/>
    <w:rsid w:val="00CF7BC8"/>
    <w:rsid w:val="00D24380"/>
    <w:rsid w:val="00D41180"/>
    <w:rsid w:val="00D61A4C"/>
    <w:rsid w:val="00D65ED5"/>
    <w:rsid w:val="00D70D82"/>
    <w:rsid w:val="00D759A4"/>
    <w:rsid w:val="00D762E7"/>
    <w:rsid w:val="00D769C4"/>
    <w:rsid w:val="00D81D85"/>
    <w:rsid w:val="00D922D1"/>
    <w:rsid w:val="00DA1DCC"/>
    <w:rsid w:val="00DA71A5"/>
    <w:rsid w:val="00DB7C55"/>
    <w:rsid w:val="00DD26A2"/>
    <w:rsid w:val="00DD2700"/>
    <w:rsid w:val="00DD709C"/>
    <w:rsid w:val="00E03683"/>
    <w:rsid w:val="00E21314"/>
    <w:rsid w:val="00E33269"/>
    <w:rsid w:val="00E51C74"/>
    <w:rsid w:val="00E56E7F"/>
    <w:rsid w:val="00E725E3"/>
    <w:rsid w:val="00EA7037"/>
    <w:rsid w:val="00EB3223"/>
    <w:rsid w:val="00EE0B4C"/>
    <w:rsid w:val="00EE734C"/>
    <w:rsid w:val="00EF7810"/>
    <w:rsid w:val="00F135E0"/>
    <w:rsid w:val="00F16386"/>
    <w:rsid w:val="00F357A9"/>
    <w:rsid w:val="00F35EE5"/>
    <w:rsid w:val="00F43B5A"/>
    <w:rsid w:val="00F47413"/>
    <w:rsid w:val="00F532E2"/>
    <w:rsid w:val="00F80697"/>
    <w:rsid w:val="00F9287B"/>
    <w:rsid w:val="00FC2AFA"/>
    <w:rsid w:val="00FD57E2"/>
    <w:rsid w:val="00FF7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2459C45"/>
  <w15:docId w15:val="{15303891-3ED2-4401-B9A8-19B7549D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110"/>
  </w:style>
  <w:style w:type="paragraph" w:styleId="2">
    <w:name w:val="heading 2"/>
    <w:aliases w:val="!Разделы документа"/>
    <w:basedOn w:val="a"/>
    <w:next w:val="a"/>
    <w:link w:val="20"/>
    <w:qFormat/>
    <w:locked/>
    <w:rsid w:val="007B3465"/>
    <w:pPr>
      <w:keepNext/>
      <w:widowControl w:val="0"/>
      <w:snapToGrid w:val="0"/>
      <w:jc w:val="center"/>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A1DCC"/>
    <w:rPr>
      <w:rFonts w:ascii="Times New Roman" w:hAnsi="Times New Roman"/>
      <w:sz w:val="24"/>
      <w:szCs w:val="24"/>
    </w:rPr>
  </w:style>
  <w:style w:type="paragraph" w:styleId="a5">
    <w:name w:val="List Paragraph"/>
    <w:basedOn w:val="a"/>
    <w:uiPriority w:val="34"/>
    <w:qFormat/>
    <w:rsid w:val="00DA1DCC"/>
    <w:pPr>
      <w:ind w:left="720"/>
      <w:contextualSpacing/>
    </w:pPr>
    <w:rPr>
      <w:rFonts w:ascii="Times New Roman" w:hAnsi="Times New Roman"/>
      <w:sz w:val="28"/>
      <w:szCs w:val="28"/>
      <w:lang w:eastAsia="en-US"/>
    </w:rPr>
  </w:style>
  <w:style w:type="paragraph" w:styleId="a6">
    <w:name w:val="Balloon Text"/>
    <w:basedOn w:val="a"/>
    <w:link w:val="a7"/>
    <w:uiPriority w:val="99"/>
    <w:semiHidden/>
    <w:unhideWhenUsed/>
    <w:rsid w:val="00F47413"/>
    <w:rPr>
      <w:rFonts w:ascii="Tahoma" w:hAnsi="Tahoma" w:cs="Tahoma"/>
      <w:sz w:val="16"/>
      <w:szCs w:val="16"/>
    </w:rPr>
  </w:style>
  <w:style w:type="character" w:customStyle="1" w:styleId="a7">
    <w:name w:val="Текст выноски Знак"/>
    <w:basedOn w:val="a0"/>
    <w:link w:val="a6"/>
    <w:uiPriority w:val="99"/>
    <w:semiHidden/>
    <w:rsid w:val="00F47413"/>
    <w:rPr>
      <w:rFonts w:ascii="Tahoma" w:hAnsi="Tahoma" w:cs="Tahoma"/>
      <w:sz w:val="16"/>
      <w:szCs w:val="16"/>
    </w:rPr>
  </w:style>
  <w:style w:type="character" w:customStyle="1" w:styleId="20">
    <w:name w:val="Заголовок 2 Знак"/>
    <w:aliases w:val="!Разделы документа Знак"/>
    <w:basedOn w:val="a0"/>
    <w:link w:val="2"/>
    <w:rsid w:val="007B3465"/>
    <w:rPr>
      <w:rFonts w:ascii="Times New Roman" w:hAnsi="Times New Roman"/>
      <w:sz w:val="24"/>
      <w:szCs w:val="20"/>
    </w:rPr>
  </w:style>
  <w:style w:type="paragraph" w:customStyle="1" w:styleId="formattext">
    <w:name w:val="formattext"/>
    <w:basedOn w:val="a"/>
    <w:rsid w:val="007B3465"/>
    <w:pPr>
      <w:spacing w:before="100" w:beforeAutospacing="1" w:after="100" w:afterAutospacing="1"/>
    </w:pPr>
    <w:rPr>
      <w:rFonts w:ascii="Times New Roman" w:hAnsi="Times New Roman"/>
      <w:sz w:val="24"/>
      <w:szCs w:val="24"/>
    </w:rPr>
  </w:style>
  <w:style w:type="character" w:styleId="a8">
    <w:name w:val="Hyperlink"/>
    <w:basedOn w:val="a0"/>
    <w:uiPriority w:val="99"/>
    <w:semiHidden/>
    <w:unhideWhenUsed/>
    <w:rsid w:val="007B3465"/>
    <w:rPr>
      <w:color w:val="0000FF"/>
      <w:u w:val="single"/>
    </w:rPr>
  </w:style>
  <w:style w:type="paragraph" w:customStyle="1" w:styleId="ConsNormal">
    <w:name w:val="ConsNormal"/>
    <w:rsid w:val="00A37C63"/>
    <w:pPr>
      <w:widowControl w:val="0"/>
      <w:autoSpaceDE w:val="0"/>
      <w:autoSpaceDN w:val="0"/>
      <w:adjustRightInd w:val="0"/>
      <w:ind w:firstLine="720"/>
    </w:pPr>
    <w:rPr>
      <w:rFonts w:ascii="Arial" w:hAnsi="Arial" w:cs="Arial"/>
      <w:sz w:val="20"/>
      <w:szCs w:val="20"/>
    </w:rPr>
  </w:style>
  <w:style w:type="character" w:styleId="a9">
    <w:name w:val="Emphasis"/>
    <w:basedOn w:val="a0"/>
    <w:uiPriority w:val="20"/>
    <w:qFormat/>
    <w:locked/>
    <w:rsid w:val="00951E6D"/>
    <w:rPr>
      <w:i/>
      <w:iCs/>
    </w:rPr>
  </w:style>
  <w:style w:type="character" w:customStyle="1" w:styleId="a4">
    <w:name w:val="Без интервала Знак"/>
    <w:link w:val="a3"/>
    <w:locked/>
    <w:rsid w:val="007C4CA5"/>
    <w:rPr>
      <w:rFonts w:ascii="Times New Roman" w:hAnsi="Times New Roman"/>
      <w:sz w:val="24"/>
      <w:szCs w:val="24"/>
    </w:rPr>
  </w:style>
  <w:style w:type="character" w:customStyle="1" w:styleId="s106">
    <w:name w:val="s_106"/>
    <w:rsid w:val="00125D5D"/>
  </w:style>
  <w:style w:type="paragraph" w:customStyle="1" w:styleId="Title">
    <w:name w:val="Title!Название НПА"/>
    <w:basedOn w:val="a"/>
    <w:rsid w:val="004F45D4"/>
    <w:pPr>
      <w:spacing w:before="240" w:after="60"/>
      <w:ind w:firstLine="567"/>
      <w:jc w:val="center"/>
      <w:outlineLvl w:val="0"/>
    </w:pPr>
    <w:rPr>
      <w:rFonts w:ascii="Arial" w:hAnsi="Arial" w:cs="Arial"/>
      <w:b/>
      <w:bCs/>
      <w:kern w:val="28"/>
      <w:sz w:val="32"/>
      <w:szCs w:val="32"/>
    </w:rPr>
  </w:style>
  <w:style w:type="character" w:customStyle="1" w:styleId="21">
    <w:name w:val="2Название Знак"/>
    <w:link w:val="22"/>
    <w:locked/>
    <w:rsid w:val="00B7523D"/>
    <w:rPr>
      <w:rFonts w:ascii="Arial" w:hAnsi="Arial" w:cs="Arial"/>
      <w:b/>
      <w:sz w:val="26"/>
      <w:szCs w:val="28"/>
      <w:lang w:eastAsia="ar-SA"/>
    </w:rPr>
  </w:style>
  <w:style w:type="paragraph" w:customStyle="1" w:styleId="22">
    <w:name w:val="2Название"/>
    <w:basedOn w:val="a"/>
    <w:link w:val="21"/>
    <w:qFormat/>
    <w:rsid w:val="00B7523D"/>
    <w:pPr>
      <w:ind w:right="4536"/>
      <w:jc w:val="both"/>
    </w:pPr>
    <w:rPr>
      <w:rFonts w:ascii="Arial" w:hAnsi="Arial" w:cs="Arial"/>
      <w:b/>
      <w:sz w:val="26"/>
      <w:szCs w:val="28"/>
      <w:lang w:eastAsia="ar-SA"/>
    </w:rPr>
  </w:style>
  <w:style w:type="paragraph" w:customStyle="1" w:styleId="aa">
    <w:name w:val="Содержимое таблицы"/>
    <w:basedOn w:val="a"/>
    <w:rsid w:val="00EA7037"/>
    <w:pPr>
      <w:widowControl w:val="0"/>
      <w:suppressLineNumbers/>
      <w:suppressAutoHyphens/>
    </w:pPr>
    <w:rPr>
      <w:rFonts w:ascii="Times New Roman" w:eastAsia="Arial Unicode MS" w:hAnsi="Times New Roman"/>
      <w:kern w:val="1"/>
      <w:sz w:val="24"/>
      <w:szCs w:val="24"/>
    </w:rPr>
  </w:style>
  <w:style w:type="character" w:customStyle="1" w:styleId="highlightsearch">
    <w:name w:val="highlightsearch"/>
    <w:rsid w:val="00E3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5964">
      <w:marLeft w:val="0"/>
      <w:marRight w:val="0"/>
      <w:marTop w:val="0"/>
      <w:marBottom w:val="0"/>
      <w:divBdr>
        <w:top w:val="none" w:sz="0" w:space="0" w:color="auto"/>
        <w:left w:val="none" w:sz="0" w:space="0" w:color="auto"/>
        <w:bottom w:val="none" w:sz="0" w:space="0" w:color="auto"/>
        <w:right w:val="none" w:sz="0" w:space="0" w:color="auto"/>
      </w:divBdr>
    </w:div>
    <w:div w:id="749303804">
      <w:bodyDiv w:val="1"/>
      <w:marLeft w:val="0"/>
      <w:marRight w:val="0"/>
      <w:marTop w:val="0"/>
      <w:marBottom w:val="0"/>
      <w:divBdr>
        <w:top w:val="none" w:sz="0" w:space="0" w:color="auto"/>
        <w:left w:val="none" w:sz="0" w:space="0" w:color="auto"/>
        <w:bottom w:val="none" w:sz="0" w:space="0" w:color="auto"/>
        <w:right w:val="none" w:sz="0" w:space="0" w:color="auto"/>
      </w:divBdr>
    </w:div>
    <w:div w:id="1324428719">
      <w:bodyDiv w:val="1"/>
      <w:marLeft w:val="0"/>
      <w:marRight w:val="0"/>
      <w:marTop w:val="0"/>
      <w:marBottom w:val="0"/>
      <w:divBdr>
        <w:top w:val="none" w:sz="0" w:space="0" w:color="auto"/>
        <w:left w:val="none" w:sz="0" w:space="0" w:color="auto"/>
        <w:bottom w:val="none" w:sz="0" w:space="0" w:color="auto"/>
        <w:right w:val="none" w:sz="0" w:space="0" w:color="auto"/>
      </w:divBdr>
    </w:div>
    <w:div w:id="1682581723">
      <w:bodyDiv w:val="1"/>
      <w:marLeft w:val="0"/>
      <w:marRight w:val="0"/>
      <w:marTop w:val="0"/>
      <w:marBottom w:val="0"/>
      <w:divBdr>
        <w:top w:val="none" w:sz="0" w:space="0" w:color="auto"/>
        <w:left w:val="none" w:sz="0" w:space="0" w:color="auto"/>
        <w:bottom w:val="none" w:sz="0" w:space="0" w:color="auto"/>
        <w:right w:val="none" w:sz="0" w:space="0" w:color="auto"/>
      </w:divBdr>
    </w:div>
    <w:div w:id="18764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051170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voronezh-city.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hyperlink" Target="http://docs.cntd.ru/document/902260925"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www.voronezh-city.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9004937"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B1950DE39C3B48C6AACA86FE18E267F1AFF939DB81E747A527A8695062X1ZBI"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voronezh-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9569-E19C-4727-A9B6-20225EBC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44</Pages>
  <Words>15186</Words>
  <Characters>86564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24</cp:revision>
  <cp:lastPrinted>2022-02-16T08:12:00Z</cp:lastPrinted>
  <dcterms:created xsi:type="dcterms:W3CDTF">2020-03-02T07:35:00Z</dcterms:created>
  <dcterms:modified xsi:type="dcterms:W3CDTF">2023-03-29T08:49:00Z</dcterms:modified>
</cp:coreProperties>
</file>